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EC9" w:rsidRPr="005855C6" w:rsidRDefault="00A94EC9" w:rsidP="00A94EC9">
      <w:r w:rsidRPr="005855C6">
        <w:rPr>
          <w:spacing w:val="-7"/>
        </w:rPr>
        <w:t>При инвентаризации основных средств были выявлены 20 шли</w:t>
      </w:r>
      <w:r w:rsidRPr="005855C6">
        <w:t>фовальных станков, числящихся на консервации 9 месяцев. Консерва</w:t>
      </w:r>
      <w:r w:rsidRPr="005855C6">
        <w:softHyphen/>
        <w:t>ция проведена по приказу руководителя организации. По консервации ежемесячно осуществляются расходы:</w:t>
      </w:r>
    </w:p>
    <w:p w:rsidR="00A94EC9" w:rsidRPr="005855C6" w:rsidRDefault="00A94EC9" w:rsidP="00A94EC9">
      <w:r w:rsidRPr="005855C6">
        <w:t>смазка станков – 2000 руб., которые списываются в дебет счета 20, заработная плата охране – 3000 руб., заработная плата–1080 руб., кото</w:t>
      </w:r>
      <w:r w:rsidRPr="005855C6">
        <w:rPr>
          <w:spacing w:val="-9"/>
        </w:rPr>
        <w:t>рые списываются в дебет счёта 26, амортизация – 1000 руб.</w:t>
      </w:r>
    </w:p>
    <w:p w:rsidR="00A94EC9" w:rsidRPr="005855C6" w:rsidRDefault="00A94EC9" w:rsidP="00A94EC9">
      <w:r w:rsidRPr="005855C6">
        <w:t>По мнению комиссии, все расходы, связанные с консервацией, неправомерно отнесены на себестоимость, так как они не связаны </w:t>
      </w:r>
      <w:r w:rsidRPr="005855C6">
        <w:rPr>
          <w:spacing w:val="-3"/>
        </w:rPr>
        <w:t>с доходами, кроме того, расходы на консервацию завышены.</w:t>
      </w:r>
    </w:p>
    <w:p w:rsidR="00A94EC9" w:rsidRPr="005855C6" w:rsidRDefault="00A94EC9" w:rsidP="00A94EC9">
      <w:r w:rsidRPr="005855C6">
        <w:t>4.1</w:t>
      </w:r>
      <w:proofErr w:type="gramStart"/>
      <w:r w:rsidRPr="005855C6">
        <w:t> К</w:t>
      </w:r>
      <w:proofErr w:type="gramEnd"/>
      <w:r w:rsidRPr="005855C6">
        <w:t>акими нормативными актами руководствовалась комиссия?</w:t>
      </w:r>
    </w:p>
    <w:p w:rsidR="00A94EC9" w:rsidRPr="005855C6" w:rsidRDefault="00A94EC9" w:rsidP="00A94EC9">
      <w:r w:rsidRPr="005855C6">
        <w:t>4.2</w:t>
      </w:r>
      <w:proofErr w:type="gramStart"/>
      <w:r w:rsidRPr="005855C6">
        <w:t> С</w:t>
      </w:r>
      <w:proofErr w:type="gramEnd"/>
      <w:r w:rsidRPr="005855C6">
        <w:t>делайте расчет завышения расходов на консервацию.</w:t>
      </w:r>
    </w:p>
    <w:p w:rsidR="008C1DCC" w:rsidRDefault="00A94EC9" w:rsidP="00A94EC9">
      <w:r w:rsidRPr="005855C6">
        <w:t>4.3</w:t>
      </w:r>
      <w:proofErr w:type="gramStart"/>
      <w:r w:rsidRPr="005855C6">
        <w:t> П</w:t>
      </w:r>
      <w:proofErr w:type="gramEnd"/>
      <w:r w:rsidRPr="005855C6">
        <w:t>о итогам расчета сделайте бухгалтерские записи.</w:t>
      </w:r>
    </w:p>
    <w:sectPr w:rsidR="008C1DCC" w:rsidSect="008C1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94EC9"/>
    <w:rsid w:val="008C1DCC"/>
    <w:rsid w:val="00A94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A94EC9"/>
    <w:pPr>
      <w:spacing w:after="0" w:line="360" w:lineRule="auto"/>
      <w:ind w:firstLine="709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Kassa</dc:creator>
  <cp:lastModifiedBy>Kassa</cp:lastModifiedBy>
  <cp:revision>2</cp:revision>
  <dcterms:created xsi:type="dcterms:W3CDTF">2017-03-15T07:38:00Z</dcterms:created>
  <dcterms:modified xsi:type="dcterms:W3CDTF">2017-03-15T07:39:00Z</dcterms:modified>
</cp:coreProperties>
</file>