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РФ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высшего профессионального образования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«ВЛАДИМИРСКИЙ ГОСУДАРСТВЕННЫЙ УНИВЕРСИТЕТ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Александра Григорьевича и Николая Григорьевича Столетовых»</w:t>
      </w:r>
    </w:p>
    <w:p w:rsidR="00BF7FF9" w:rsidRPr="00D14B0C" w:rsidRDefault="00BF7FF9" w:rsidP="00AA45F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F7FF9" w:rsidRPr="009C4C40" w:rsidRDefault="00BF7FF9" w:rsidP="002B6C0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28"/>
        </w:rPr>
      </w:pPr>
      <w:r w:rsidRPr="002B6C0B">
        <w:rPr>
          <w:rFonts w:ascii="Times New Roman" w:hAnsi="Times New Roman"/>
          <w:color w:val="000000" w:themeColor="text1"/>
          <w:sz w:val="32"/>
          <w:szCs w:val="28"/>
        </w:rPr>
        <w:t>Юридический институт им. М.М. Сперанского</w:t>
      </w:r>
    </w:p>
    <w:p w:rsidR="002B6C0B" w:rsidRPr="009C4C40" w:rsidRDefault="002B6C0B" w:rsidP="00AA45FD">
      <w:pPr>
        <w:pStyle w:val="Standard"/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2B6C0B" w:rsidRPr="002B6C0B" w:rsidRDefault="002B6C0B" w:rsidP="002B6C0B">
      <w:pPr>
        <w:pStyle w:val="Standard"/>
        <w:spacing w:after="0" w:line="30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2B6C0B">
        <w:rPr>
          <w:rFonts w:ascii="Times New Roman" w:hAnsi="Times New Roman" w:cs="Times New Roman"/>
          <w:sz w:val="32"/>
          <w:szCs w:val="32"/>
        </w:rPr>
        <w:t xml:space="preserve">Рассмотрено и утверждено </w:t>
      </w:r>
    </w:p>
    <w:p w:rsidR="002B6C0B" w:rsidRPr="002B6C0B" w:rsidRDefault="002B6C0B" w:rsidP="002B6C0B">
      <w:pPr>
        <w:pStyle w:val="Standard"/>
        <w:spacing w:after="0" w:line="30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2B6C0B">
        <w:rPr>
          <w:rFonts w:ascii="Times New Roman" w:hAnsi="Times New Roman" w:cs="Times New Roman"/>
          <w:sz w:val="32"/>
          <w:szCs w:val="32"/>
        </w:rPr>
        <w:t>на заседании УМК по направлению подготовки «Юриспруденция» 15.04.2015</w:t>
      </w:r>
    </w:p>
    <w:p w:rsidR="00AA45FD" w:rsidRPr="00AA45FD" w:rsidRDefault="00AA45FD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A549A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A549A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9B7D76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</w:t>
      </w:r>
      <w:r w:rsidR="009B7D76" w:rsidRPr="00D14B0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етодические указания</w:t>
      </w:r>
    </w:p>
    <w:p w:rsidR="008A549A" w:rsidRPr="00D14B0C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 подготовке и защите курсовых работ </w:t>
      </w:r>
    </w:p>
    <w:p w:rsidR="00AA45FD" w:rsidRPr="008A549A" w:rsidRDefault="00AA45FD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7676CF">
      <w:pPr>
        <w:pStyle w:val="Standard"/>
        <w:spacing w:after="0" w:line="30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135FA9" w:rsidRDefault="00135FA9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E0DA0" w:rsidRDefault="00AE0DA0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E0DA0" w:rsidRDefault="00AE0DA0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E0DA0" w:rsidRDefault="00AE0DA0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676CF" w:rsidRDefault="007676CF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Pr="00D14B0C" w:rsidRDefault="00AA45FD" w:rsidP="008A549A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2B6C0B" w:rsidRPr="009C4C40" w:rsidRDefault="002B6C0B" w:rsidP="007D04EF">
      <w:pPr>
        <w:pStyle w:val="a3"/>
        <w:spacing w:after="0" w:line="360" w:lineRule="auto"/>
        <w:ind w:left="709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Владимир 2015</w:t>
      </w:r>
    </w:p>
    <w:p w:rsidR="009330FF" w:rsidRPr="002B6C0B" w:rsidRDefault="009330FF" w:rsidP="002B6C0B">
      <w:pPr>
        <w:tabs>
          <w:tab w:val="right" w:leader="underscore" w:pos="9639"/>
        </w:tabs>
        <w:spacing w:after="0" w:line="200" w:lineRule="atLeast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Методические указания по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подготовке и защите </w:t>
      </w:r>
      <w:r w:rsidR="005967A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курсовых работ </w:t>
      </w:r>
      <w:r w:rsidR="00DC616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для студентов, обучающихся </w:t>
      </w:r>
      <w:r w:rsidR="005967A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направлению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«Юриспруденция»являются обязательными для студентов Юридического института. В них включены 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указания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по написанию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и оформлению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курсовой работы, 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а также рекомендации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>по выбору темы, работе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 литературой (источниками) и составлению плана, сформулированы </w:t>
      </w:r>
      <w:r w:rsidR="000B5A0E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общие требования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подготовке </w:t>
      </w:r>
      <w:r w:rsidR="00D7320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текста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и защите</w:t>
      </w:r>
      <w:r w:rsidR="000B5A0E"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работы.</w:t>
      </w:r>
    </w:p>
    <w:p w:rsidR="002B6C0B" w:rsidRPr="002B6C0B" w:rsidRDefault="00A15AA8" w:rsidP="009C4C40">
      <w:pPr>
        <w:spacing w:after="0" w:line="20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Методические указания составлены в соответствии с </w:t>
      </w:r>
      <w:r w:rsidRPr="002B6C0B">
        <w:rPr>
          <w:rFonts w:ascii="Times New Roman" w:eastAsia="Times New Roman" w:hAnsi="Times New Roman"/>
          <w:color w:val="000000" w:themeColor="text1"/>
          <w:sz w:val="28"/>
          <w:szCs w:val="24"/>
        </w:rPr>
        <w:t>Федеральным законом от 29.12.2012 г.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№ 273-ФЗ</w:t>
      </w:r>
      <w:r w:rsidRPr="002B6C0B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«Об образовании в РФ»,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Приказом Минобрнауки РФ от 14.12.2010 №1763 (ред. от 31.05.2011) «Об утверждении и введении в действие федерального государственного образовательного стандарта  высшего профессионального образования по направлению подготовки 030900 Юриспруденция (квалификация (степень) "магистр")», Приказом Минобрнауки РФ от 04.05.2010 №464 (ред. от 31.05.2011) «Об утверждении и введении вдействие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"бакалавр")», иными </w:t>
      </w:r>
      <w:r w:rsidR="00645810" w:rsidRPr="002B6C0B">
        <w:rPr>
          <w:rFonts w:ascii="Times New Roman" w:hAnsi="Times New Roman"/>
          <w:color w:val="000000" w:themeColor="text1"/>
          <w:sz w:val="28"/>
          <w:szCs w:val="24"/>
        </w:rPr>
        <w:t>нормативными правовыми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актами, Уставом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федерального государственного бюджетного о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>бразовательного учреждения высше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го профессионального образования «Владимирский государственный университет имени А.Г. и Н.Г. Столетовых» (далее ВлГУ), а такж</w:t>
      </w:r>
      <w:r w:rsidR="00014E10" w:rsidRPr="002B6C0B">
        <w:rPr>
          <w:rFonts w:ascii="Times New Roman" w:hAnsi="Times New Roman"/>
          <w:color w:val="000000" w:themeColor="text1"/>
          <w:sz w:val="28"/>
          <w:szCs w:val="24"/>
        </w:rPr>
        <w:t>е иными локальными актами ВлГУ,</w:t>
      </w:r>
      <w:r w:rsidR="00014E10" w:rsidRPr="002B6C0B">
        <w:rPr>
          <w:rFonts w:ascii="Times New Roman" w:hAnsi="Times New Roman"/>
          <w:sz w:val="28"/>
          <w:szCs w:val="24"/>
        </w:rPr>
        <w:t>в том числе в соответствии с Методическими у</w:t>
      </w:r>
      <w:r w:rsidR="002B6C0B" w:rsidRPr="002B6C0B">
        <w:rPr>
          <w:rFonts w:ascii="Times New Roman" w:hAnsi="Times New Roman"/>
          <w:sz w:val="28"/>
          <w:szCs w:val="24"/>
        </w:rPr>
        <w:t xml:space="preserve">казаниями «Учебно-методическая работа в </w:t>
      </w:r>
      <w:r w:rsidR="00014E10" w:rsidRPr="002B6C0B">
        <w:rPr>
          <w:rFonts w:ascii="Times New Roman" w:hAnsi="Times New Roman"/>
          <w:sz w:val="28"/>
          <w:szCs w:val="24"/>
        </w:rPr>
        <w:t>университете» / Владим. гос. ун-т им. А.Г. и Н.Г. Столетовых; сост.: В.</w:t>
      </w:r>
      <w:r w:rsidR="002B6C0B" w:rsidRPr="002B6C0B">
        <w:rPr>
          <w:rFonts w:ascii="Times New Roman" w:hAnsi="Times New Roman"/>
          <w:sz w:val="28"/>
          <w:szCs w:val="24"/>
        </w:rPr>
        <w:t>Г. Прокошев,</w:t>
      </w:r>
      <w:r w:rsidR="00014E10" w:rsidRPr="002B6C0B">
        <w:rPr>
          <w:rFonts w:ascii="Times New Roman" w:hAnsi="Times New Roman"/>
          <w:sz w:val="28"/>
          <w:szCs w:val="24"/>
        </w:rPr>
        <w:t xml:space="preserve"> И.П. Шеин, М.В. Якунина. - Владимир: Изд-во ВлГУ, 2013. - 35 с.,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Правилами организации выполнения и защиты курсовых работ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>, утвержденными решением Ученого Совета Юридического института 01.04.2015 года.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0"/>
        <w:gridCol w:w="9069"/>
      </w:tblGrid>
      <w:tr w:rsidR="002B6C0B" w:rsidTr="00123B58">
        <w:trPr>
          <w:trHeight w:val="567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0B" w:rsidRDefault="002B6C0B" w:rsidP="00123B58">
            <w:pPr>
              <w:pStyle w:val="Default"/>
              <w:spacing w:line="300" w:lineRule="auto"/>
              <w:ind w:left="100" w:right="700" w:firstLine="5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©</w:t>
            </w:r>
          </w:p>
        </w:tc>
        <w:tc>
          <w:tcPr>
            <w:tcW w:w="9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0B" w:rsidRDefault="002B6C0B" w:rsidP="00123B58">
            <w:pPr>
              <w:pStyle w:val="a3"/>
              <w:tabs>
                <w:tab w:val="left" w:pos="0"/>
              </w:tabs>
              <w:spacing w:after="0" w:line="2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«Владимирский государственный университет имени Александра Григорьевича и Николая Григорьевича Столетовых», 2015</w:t>
            </w:r>
          </w:p>
        </w:tc>
      </w:tr>
    </w:tbl>
    <w:p w:rsidR="005A23A6" w:rsidRPr="00D14B0C" w:rsidRDefault="005A23A6" w:rsidP="00734B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04EF" w:rsidRDefault="007D04EF" w:rsidP="007D04EF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ОГЛАВЛЕНИЕ</w:t>
      </w:r>
    </w:p>
    <w:p w:rsidR="007D04EF" w:rsidRPr="007D04EF" w:rsidRDefault="007D04EF" w:rsidP="007D04EF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Общие рекомендации по на</w:t>
      </w:r>
      <w:r w:rsidR="002B6C0B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писанию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……………………………………………………………………………..4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Рекомендации по выбору темы, работе с литературой (источниками) и составлению плана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</w:t>
      </w:r>
      <w:r w:rsidR="007D04EF">
        <w:rPr>
          <w:rFonts w:ascii="Times New Roman" w:hAnsi="Times New Roman"/>
          <w:caps/>
          <w:color w:val="000000" w:themeColor="text1"/>
          <w:sz w:val="28"/>
          <w:szCs w:val="28"/>
        </w:rPr>
        <w:t>.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6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lastRenderedPageBreak/>
        <w:t xml:space="preserve">Порядок </w:t>
      </w:r>
      <w:r w:rsidR="00AE5DFE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выполнения курсовой </w:t>
      </w: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работы </w:t>
      </w:r>
      <w:r w:rsidR="00AE5DFE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и ее сдачи на кафедру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………………………………………………………………………8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Общие требования к структуре и оформлению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</w:t>
      </w:r>
      <w:r w:rsidR="007D04EF">
        <w:rPr>
          <w:rFonts w:ascii="Times New Roman" w:hAnsi="Times New Roman"/>
          <w:caps/>
          <w:color w:val="000000" w:themeColor="text1"/>
          <w:sz w:val="28"/>
          <w:szCs w:val="28"/>
        </w:rPr>
        <w:t>...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10</w:t>
      </w:r>
    </w:p>
    <w:p w:rsidR="00A1737F" w:rsidRPr="002B6C0B" w:rsidRDefault="002B6C0B" w:rsidP="002B6C0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4.1. </w:t>
      </w:r>
      <w:r w:rsidR="00A1737F" w:rsidRPr="002B6C0B">
        <w:rPr>
          <w:rFonts w:ascii="Times New Roman" w:hAnsi="Times New Roman"/>
          <w:color w:val="000000" w:themeColor="text1"/>
          <w:sz w:val="28"/>
          <w:szCs w:val="28"/>
        </w:rPr>
        <w:t xml:space="preserve">Оформление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ссылок…………………………………………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………………..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.17</w:t>
      </w:r>
    </w:p>
    <w:p w:rsidR="00A1737F" w:rsidRPr="002B6C0B" w:rsidRDefault="002B6C0B" w:rsidP="002B6C0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r w:rsidR="00A1737F" w:rsidRPr="002B6C0B">
        <w:rPr>
          <w:rFonts w:ascii="Times New Roman" w:hAnsi="Times New Roman"/>
          <w:color w:val="000000" w:themeColor="text1"/>
          <w:sz w:val="28"/>
          <w:szCs w:val="28"/>
        </w:rPr>
        <w:t>Оформление таблиц………………………………………………</w:t>
      </w:r>
      <w:r w:rsidR="00645810" w:rsidRPr="002B6C0B">
        <w:rPr>
          <w:rFonts w:ascii="Times New Roman" w:hAnsi="Times New Roman"/>
          <w:color w:val="000000" w:themeColor="text1"/>
          <w:sz w:val="28"/>
          <w:szCs w:val="28"/>
        </w:rPr>
        <w:t>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…18</w:t>
      </w:r>
    </w:p>
    <w:p w:rsidR="009E6333" w:rsidRPr="002B6C0B" w:rsidRDefault="00A1737F" w:rsidP="002B6C0B">
      <w:pPr>
        <w:pStyle w:val="a3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Защита и оценка </w:t>
      </w:r>
      <w:r w:rsidR="002B6C0B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курсовой работы</w:t>
      </w:r>
      <w:r w:rsidR="002B6C0B" w:rsidRPr="002B6C0B">
        <w:rPr>
          <w:rFonts w:ascii="Times New Roman" w:hAnsi="Times New Roman"/>
          <w:color w:val="000000" w:themeColor="text1"/>
          <w:sz w:val="28"/>
          <w:szCs w:val="28"/>
        </w:rPr>
        <w:t>……………………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…...20</w:t>
      </w:r>
    </w:p>
    <w:p w:rsidR="00A1737F" w:rsidRPr="002B6C0B" w:rsidRDefault="00A1737F" w:rsidP="002B6C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8"/>
        </w:rPr>
        <w:t>ПРИЛОЖЕНИЯ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…………………………………</w:t>
      </w:r>
      <w:r w:rsidR="002B6C0B" w:rsidRPr="002B6C0B"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…………………...............24</w:t>
      </w:r>
    </w:p>
    <w:p w:rsidR="00A1737F" w:rsidRPr="002B6C0B" w:rsidRDefault="00A1737F" w:rsidP="002B6C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8"/>
        </w:rPr>
        <w:t>БИБЛИОГРАФИЧЕС</w:t>
      </w:r>
      <w:r w:rsidR="002B6C0B" w:rsidRPr="002B6C0B">
        <w:rPr>
          <w:rFonts w:ascii="Times New Roman" w:hAnsi="Times New Roman"/>
          <w:b/>
          <w:color w:val="000000" w:themeColor="text1"/>
          <w:sz w:val="28"/>
          <w:szCs w:val="28"/>
        </w:rPr>
        <w:t>КИЙ СПИСОК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………………………………………….39</w:t>
      </w: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734B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66ED" w:rsidRPr="002B6C0B" w:rsidRDefault="00215145" w:rsidP="002B6C0B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Общие рекомендации по </w:t>
      </w:r>
      <w:r w:rsidR="002172D3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написанию </w:t>
      </w: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курсовой работы</w:t>
      </w:r>
    </w:p>
    <w:p w:rsidR="00734B51" w:rsidRPr="002B6C0B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215145" w:rsidRPr="002B6C0B" w:rsidRDefault="00215145" w:rsidP="0021514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Курсовая работа представляет собой </w:t>
      </w:r>
      <w:r w:rsidR="00AB66ED" w:rsidRPr="002B6C0B">
        <w:rPr>
          <w:rFonts w:ascii="Times New Roman" w:hAnsi="Times New Roman"/>
          <w:sz w:val="28"/>
          <w:szCs w:val="24"/>
        </w:rPr>
        <w:t>выполненную самостоятельно письменную работу по определённой научной (теоретической, практической, прикладной) проблеме, в которой отражается способность студента ассимилировать опыт, накопленный в определённой сфере научного знания.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>процессе написания курсовой работы студент учится работать с нормативными правовыми актами и литературой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, развивает умение</w:t>
      </w:r>
      <w:r w:rsidR="00524CDD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логично и аргументировано излагать свои мысли и творческое мышление. 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Целями </w:t>
      </w:r>
      <w:r w:rsidR="008D2D15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выполнения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 являются: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систематизация, закрепление и об</w:t>
      </w:r>
      <w:r w:rsidR="0011060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общение теоретических знаний и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практических навыков по</w:t>
      </w:r>
      <w:r w:rsidR="00DC616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направлению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развитие навыков ведения самостоятельной научной работы;</w:t>
      </w:r>
    </w:p>
    <w:p w:rsidR="00223C0F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- выявление умения делать </w:t>
      </w:r>
      <w:r w:rsidR="00223C0F" w:rsidRPr="002B6C0B">
        <w:rPr>
          <w:rFonts w:ascii="Times New Roman" w:hAnsi="Times New Roman"/>
          <w:color w:val="000000" w:themeColor="text1"/>
          <w:sz w:val="28"/>
          <w:szCs w:val="24"/>
        </w:rPr>
        <w:t>выводы в исследуемой области.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Задачи выполнения курсовой работы: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- углубление и расширение уяснения </w:t>
      </w:r>
      <w:r w:rsidR="00110603" w:rsidRPr="002B6C0B">
        <w:rPr>
          <w:rFonts w:ascii="Times New Roman" w:hAnsi="Times New Roman"/>
          <w:color w:val="000000" w:themeColor="text1"/>
          <w:sz w:val="28"/>
          <w:szCs w:val="24"/>
        </w:rPr>
        <w:t>темы курсовой работы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, следуя избранным методам исследования;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выработка собственной точки зрения в процессе научно-практического исследования выбранной темы.</w:t>
      </w:r>
    </w:p>
    <w:p w:rsidR="00771E9F" w:rsidRPr="002B6C0B" w:rsidRDefault="00771E9F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Процесс написания курсовой работы включает в себя ряд этапов: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выбор и утверждение темы;</w:t>
      </w:r>
    </w:p>
    <w:p w:rsidR="00C33B80" w:rsidRPr="002B6C0B" w:rsidRDefault="00C33B80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работа с литературой (источниками);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составление плана;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сбор и анализ материалов научно-практического исследования;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написание </w:t>
      </w:r>
      <w:r w:rsidR="00B07A2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и оформление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защита курсовой работы.</w:t>
      </w:r>
    </w:p>
    <w:p w:rsidR="00223C0F" w:rsidRPr="002B6C0B" w:rsidRDefault="00223C0F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Непосредственное руководство курсовой работой осуществляет выделяемый кафедрой научный руководитель. </w:t>
      </w:r>
      <w:r w:rsidR="00BA12D6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Научный руководитель оказывает научно-консультационную помощь и помощь в выборе методики проведения научно-практического исследования; контролирует все этапы подготовки и написания курсовой работы. </w:t>
      </w:r>
    </w:p>
    <w:p w:rsidR="00645810" w:rsidRPr="002B6C0B" w:rsidRDefault="00BA12D6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Главный итог курсовой работы – это уяснение дос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тижений науки по выбранной теме, анализ правоприменительнойпрактики в изучаемой сфере.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В ряде случаев, курсовая работа становится основой для написания в дальнейшем выпускной квалификационной работы.</w:t>
      </w:r>
    </w:p>
    <w:p w:rsidR="00734B51" w:rsidRDefault="00734B51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Pr="00734B51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39EE" w:rsidRPr="002B6C0B" w:rsidRDefault="00375054" w:rsidP="002B6C0B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Рекомендации по выбору темы,</w:t>
      </w:r>
    </w:p>
    <w:p w:rsidR="000613B5" w:rsidRPr="002B6C0B" w:rsidRDefault="00C27F58" w:rsidP="002B6C0B">
      <w:pPr>
        <w:pStyle w:val="a3"/>
        <w:spacing w:after="0" w:line="300" w:lineRule="auto"/>
        <w:ind w:left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работе</w:t>
      </w:r>
      <w:r w:rsidR="00375054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 с литературой (источниками) и </w:t>
      </w:r>
      <w:r w:rsidR="000613B5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составлению плана курсовой работы</w:t>
      </w:r>
    </w:p>
    <w:p w:rsidR="00A740BF" w:rsidRPr="00D14B0C" w:rsidRDefault="00A740BF" w:rsidP="00043962">
      <w:pPr>
        <w:pStyle w:val="a3"/>
        <w:spacing w:after="0" w:line="36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613B5" w:rsidRPr="002B6C0B" w:rsidRDefault="000613B5" w:rsidP="0004396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Выбор темы является начальным этапом в работе над курсовой работой.</w:t>
      </w:r>
    </w:p>
    <w:p w:rsidR="00DF6A1F" w:rsidRPr="002B6C0B" w:rsidRDefault="00DF6A1F" w:rsidP="00DF6A1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Перечень тем курсовых работ ежегодно разрабатывается и обновляется преподавателями соответствующей учебной дисциплины, обсуждается на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заседании кафедры.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Темы курсовых работ могут уточняться научным руководителем с учетом интересов студента.</w:t>
      </w:r>
    </w:p>
    <w:p w:rsidR="00F82CA9" w:rsidRPr="002B6C0B" w:rsidRDefault="00F82CA9" w:rsidP="000613B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Работа с литературой (источниками) является одним из самых трудоемких и сложных этапов деятельности студента. Ознакомление происходит с нормативными правовыми актами и специальной литературой.</w:t>
      </w:r>
    </w:p>
    <w:p w:rsidR="00FD1984" w:rsidRPr="002B6C0B" w:rsidRDefault="00FD1984" w:rsidP="00FD1984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Нормативные правовые акты публикуются в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«Парламентской газете», «Российской газете», «Собрании законодательства Российской Федерации» либо размещаются на «Официальном интернет-портале правовой информации»</w:t>
      </w:r>
      <w:r w:rsidR="00A677F7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(www.pravo.gov.ru).Необходимо использовать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справочные правовые системы «КонсультантПлюс» и «Гарант»</w:t>
      </w:r>
      <w:r w:rsidR="002172D3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и др., т.к.</w:t>
      </w:r>
      <w:r w:rsidR="000406F9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в них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нормативные правовые акты с</w:t>
      </w:r>
      <w:r w:rsidR="00240BC5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одержаться в последней </w:t>
      </w:r>
      <w:r w:rsidR="000406F9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(актуальной) </w:t>
      </w:r>
      <w:r w:rsidR="00240BC5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редакции (с последними изменениями).</w:t>
      </w:r>
    </w:p>
    <w:p w:rsidR="006301E2" w:rsidRPr="002B6C0B" w:rsidRDefault="00DF67AF" w:rsidP="00A97E9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Для поиска специальной литературы необ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ходимо обратиться в библиотеку. В первую очередь, стоит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обращать внимание 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>на литературу</w:t>
      </w:r>
      <w:r w:rsidR="006301E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(работы)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общего</w:t>
      </w:r>
      <w:r w:rsidR="00C27F58" w:rsidRPr="002B6C0B">
        <w:rPr>
          <w:rFonts w:ascii="Times New Roman" w:hAnsi="Times New Roman"/>
          <w:color w:val="000000" w:themeColor="text1"/>
          <w:sz w:val="28"/>
          <w:szCs w:val="24"/>
        </w:rPr>
        <w:t>/учебного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характера, т.е. на учебники и учебные пособия.</w:t>
      </w:r>
      <w:r w:rsidR="006301E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Потом перейти к непосредственному изучению литературы по теме нау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чно-практического исследования, к которой относятся: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монографии; 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комментарии к законам;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сборники материалов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научно-практических конференций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9B5A54" w:rsidRPr="002B6C0B" w:rsidRDefault="009B5A54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диссертации, авторефераты диссертаций;</w:t>
      </w:r>
    </w:p>
    <w:p w:rsidR="00255A11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статьи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27F58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которые 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>публи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куются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в юридических журналах.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Необходимо 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 первую очередь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>обращаться к российским рецензируемым научным журналам (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т.н. «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>журналам ВАК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»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), в которых публикуются основные научные результаты диссертаций на соискание ученых степеней доктора и кандидата наук. </w:t>
      </w:r>
    </w:p>
    <w:p w:rsidR="00322C5A" w:rsidRPr="002B6C0B" w:rsidRDefault="00255A11" w:rsidP="002B6C0B">
      <w:pPr>
        <w:spacing w:after="6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Также</w:t>
      </w:r>
      <w:r w:rsidR="008F1B9B" w:rsidRPr="002B6C0B">
        <w:rPr>
          <w:rFonts w:ascii="Times New Roman" w:hAnsi="Times New Roman"/>
          <w:color w:val="000000" w:themeColor="text1"/>
          <w:sz w:val="28"/>
          <w:szCs w:val="24"/>
        </w:rPr>
        <w:t>,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можно 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>использовать электронныересурсы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. В частности, к ним могут относиться официальны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сайт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, на которых можно найти интересующую информацию по теме научно-практического исследования</w:t>
      </w:r>
      <w:r w:rsidR="004C02FF" w:rsidRPr="002B6C0B">
        <w:rPr>
          <w:rFonts w:ascii="Times New Roman" w:hAnsi="Times New Roman"/>
          <w:sz w:val="28"/>
          <w:szCs w:val="24"/>
        </w:rPr>
        <w:t>(см. Приложение 1)</w:t>
      </w:r>
      <w:r w:rsidRPr="002B6C0B">
        <w:rPr>
          <w:rFonts w:ascii="Times New Roman" w:hAnsi="Times New Roman"/>
          <w:sz w:val="28"/>
          <w:szCs w:val="24"/>
        </w:rPr>
        <w:t>.</w:t>
      </w:r>
    </w:p>
    <w:p w:rsidR="001B76DA" w:rsidRPr="002B6C0B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Составление плана является следующим этапом подготовки к на</w:t>
      </w:r>
      <w:r w:rsidR="001B76DA" w:rsidRPr="002B6C0B">
        <w:rPr>
          <w:rFonts w:ascii="Times New Roman" w:hAnsi="Times New Roman"/>
          <w:color w:val="000000" w:themeColor="text1"/>
          <w:sz w:val="28"/>
          <w:szCs w:val="24"/>
        </w:rPr>
        <w:t>писанию курсовой работы.</w:t>
      </w:r>
      <w:r w:rsidR="00255A11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Необходимо помнить о том, что окончательный план </w:t>
      </w:r>
      <w:r w:rsidR="00255A11"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>составляется после того, как вся(е) литература (источники) изучена(ы) и студент полностью рассмотрел тему.</w:t>
      </w:r>
    </w:p>
    <w:p w:rsidR="001B76DA" w:rsidRPr="002B6C0B" w:rsidRDefault="001B76DA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План </w:t>
      </w:r>
      <w:r w:rsidR="00C33B80" w:rsidRPr="002B6C0B">
        <w:rPr>
          <w:rFonts w:ascii="Times New Roman" w:hAnsi="Times New Roman"/>
          <w:color w:val="000000" w:themeColor="text1"/>
          <w:sz w:val="28"/>
          <w:szCs w:val="24"/>
        </w:rPr>
        <w:t>позволяет студенту систематизировать накопленный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материал и организовать свою дальне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йшую работу над </w:t>
      </w:r>
      <w:r w:rsidR="00054D96"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работой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. Названия глав и параграфов должны быть сформулированы таким образом, чтобы тема курсовой работы была раскрыта полно и последовательно.</w:t>
      </w:r>
    </w:p>
    <w:p w:rsidR="00C33B80" w:rsidRPr="002B6C0B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План согласовывается с научным </w:t>
      </w:r>
      <w:r w:rsidR="001B76DA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руководителем. В процессе работы план может быть уточнен, дополнен и изменен. </w:t>
      </w:r>
    </w:p>
    <w:p w:rsidR="001B76DA" w:rsidRPr="002B6C0B" w:rsidRDefault="00F82CA9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Традиционная структура плана включает в себя: введение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, основную часть, включающую</w:t>
      </w:r>
      <w:r w:rsidR="00A917D9" w:rsidRPr="002B6C0B">
        <w:rPr>
          <w:rFonts w:ascii="Times New Roman" w:hAnsi="Times New Roman"/>
          <w:color w:val="000000" w:themeColor="text1"/>
          <w:sz w:val="28"/>
          <w:szCs w:val="24"/>
        </w:rPr>
        <w:t>2-3 главы по 2-3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параграфа в каждой, заключение.</w:t>
      </w:r>
    </w:p>
    <w:p w:rsidR="00F50ED5" w:rsidRPr="002B6C0B" w:rsidRDefault="00F50ED5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5A103C" w:rsidRPr="00D14B0C" w:rsidRDefault="005A103C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DF6A1F" w:rsidRPr="00D14B0C" w:rsidRDefault="00DF6A1F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A1737F" w:rsidRPr="00D14B0C" w:rsidRDefault="00054D96" w:rsidP="00734B51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br w:type="page"/>
      </w:r>
    </w:p>
    <w:p w:rsidR="00110603" w:rsidRPr="00123B58" w:rsidRDefault="00110603" w:rsidP="00123B58">
      <w:pPr>
        <w:pStyle w:val="25"/>
        <w:keepNext w:val="0"/>
        <w:numPr>
          <w:ilvl w:val="0"/>
          <w:numId w:val="1"/>
        </w:numPr>
        <w:suppressAutoHyphens w:val="0"/>
        <w:spacing w:before="0" w:after="0" w:line="300" w:lineRule="auto"/>
        <w:ind w:left="0" w:firstLine="0"/>
        <w:rPr>
          <w:caps/>
          <w:noProof/>
          <w:color w:val="000000" w:themeColor="text1"/>
          <w:szCs w:val="28"/>
        </w:rPr>
      </w:pPr>
      <w:r w:rsidRPr="00123B58">
        <w:rPr>
          <w:caps/>
          <w:noProof/>
          <w:color w:val="000000" w:themeColor="text1"/>
          <w:szCs w:val="28"/>
        </w:rPr>
        <w:lastRenderedPageBreak/>
        <w:t xml:space="preserve">Порядок </w:t>
      </w:r>
      <w:r w:rsidR="00AE5DFE" w:rsidRPr="00123B58">
        <w:rPr>
          <w:caps/>
          <w:noProof/>
          <w:color w:val="000000" w:themeColor="text1"/>
          <w:szCs w:val="28"/>
        </w:rPr>
        <w:t>выполнения курсовой работы и ее сдачи на кафедру</w:t>
      </w:r>
    </w:p>
    <w:p w:rsidR="00F208DE" w:rsidRPr="00D14B0C" w:rsidRDefault="00F208DE" w:rsidP="00F208DE">
      <w:pPr>
        <w:pStyle w:val="25"/>
        <w:keepNext w:val="0"/>
        <w:suppressAutoHyphens w:val="0"/>
        <w:spacing w:before="0" w:after="0"/>
        <w:jc w:val="left"/>
        <w:rPr>
          <w:noProof/>
          <w:color w:val="000000" w:themeColor="text1"/>
          <w:sz w:val="24"/>
          <w:szCs w:val="28"/>
        </w:rPr>
      </w:pP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Работа студента над темой состоит из трёх этапов: подготовительного, рабочего и заключительного. 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подготовительном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определяет цель, задачи, структуру и методы исследования;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осуществляет поиск теоретической и эмпирической информации и определяет её объем;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тщательно систематизирует отобранный материал, изучает его и подготавливает краткое описание степени изученности проблемы исследования;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составляет и согласовывает с руководителем план курсовой работы.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рабочем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готовит черновой вариант работы и высказывает своё мнение по рассматриваемым вопросам;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работает над выводами по параграфам и главам;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оформляет научно-справочный аппарат работы (постраничные ссылки, список источников и литературы).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заключительном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исправляет работу в соответствии с замечаниями научного руководителя;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готовит окончательный вариант работы с учётом установленных требований по оформлению;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представляет работу научному руководителю для подготовки рецензии;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сдаёт курсовую работу на кафедру для последующей защиты.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Для студентов очной формы обучения подготовительный этап осуществляется на 1-5 неделях семестра, второй этап - на 6-10 неделях семестра, заключительный э</w:t>
      </w:r>
      <w:r w:rsidR="00042C97">
        <w:rPr>
          <w:rFonts w:ascii="Times New Roman" w:hAnsi="Times New Roman"/>
          <w:color w:val="000000" w:themeColor="text1"/>
          <w:sz w:val="28"/>
          <w:szCs w:val="24"/>
        </w:rPr>
        <w:t>тап - на 11-16</w:t>
      </w:r>
      <w:r w:rsidR="004C02FF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недели семестра.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 этом каждый этап работы студента оценивается научным руководителем в баллах в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соответствии с распределением баллов на курсовую работу в рабочей программе дисциплины. Баллы указываются </w:t>
      </w:r>
      <w:r w:rsidRPr="00123B58">
        <w:rPr>
          <w:rFonts w:ascii="Times New Roman" w:hAnsi="Times New Roman"/>
          <w:b/>
          <w:i/>
          <w:color w:val="000000" w:themeColor="text1"/>
          <w:sz w:val="28"/>
          <w:szCs w:val="24"/>
        </w:rPr>
        <w:t>в ведомости рейтинг-контроля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по установленной форме </w:t>
      </w:r>
      <w:r w:rsidR="00F208DE" w:rsidRPr="00123B58">
        <w:rPr>
          <w:rFonts w:ascii="Times New Roman" w:hAnsi="Times New Roman"/>
          <w:sz w:val="28"/>
          <w:szCs w:val="24"/>
        </w:rPr>
        <w:t>(</w:t>
      </w:r>
      <w:r w:rsidR="000F3F93" w:rsidRPr="00123B58">
        <w:rPr>
          <w:rFonts w:ascii="Times New Roman" w:hAnsi="Times New Roman"/>
          <w:sz w:val="28"/>
          <w:szCs w:val="24"/>
        </w:rPr>
        <w:t xml:space="preserve">см. </w:t>
      </w:r>
      <w:r w:rsidR="004C02FF" w:rsidRPr="00123B58">
        <w:rPr>
          <w:rFonts w:ascii="Times New Roman" w:hAnsi="Times New Roman"/>
          <w:sz w:val="28"/>
          <w:szCs w:val="24"/>
        </w:rPr>
        <w:t>Приложение 2</w:t>
      </w:r>
      <w:r w:rsidR="00F208DE" w:rsidRPr="00123B58">
        <w:rPr>
          <w:rFonts w:ascii="Times New Roman" w:hAnsi="Times New Roman"/>
          <w:sz w:val="28"/>
          <w:szCs w:val="24"/>
        </w:rPr>
        <w:t>).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Для студентов заочной формы обучения сроки выполнения этапов устанавливаются научным руководителем в соответствии с 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 xml:space="preserve">календарным планом-графиком, утвержденным </w:t>
      </w:r>
      <w:r w:rsidRPr="00123B58">
        <w:rPr>
          <w:rFonts w:ascii="Times New Roman" w:hAnsi="Times New Roman"/>
          <w:b/>
          <w:i/>
          <w:iCs/>
          <w:color w:val="000000" w:themeColor="text1"/>
          <w:sz w:val="28"/>
          <w:szCs w:val="24"/>
        </w:rPr>
        <w:t>в задании на курсовую работу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Окончательный срок сдачи курсовых работ студентами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>очной формы обучения – до 16-ой недели семестра, а студентами заочной формы обучения – за две недели до начала сессии, в рамках которой предусмотрена защита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5708C3" w:rsidRDefault="00DF6A1F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Курсовые работы сдаются на соответствующие кафедры с обязательным указанием даты сдачи на титульном листе и в ведомости рейтинг-контроля для студентов очной формы обучения.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П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осле установленного срока прием курсовых работ на кафедру допускается заведующим кафедрой только по представлении студентом объяснительной записки о причинах пропуска установленных сроков. 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Курсовая работа проверяется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 xml:space="preserve">в течение 10 рабочих дней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с даты получения работы.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 итогам проверки на титульном листе указывается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>«работа допущена к защите» и рекомендуемая научным руководителем оценка либо «работа не допущена к защите»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5708C3" w:rsidRPr="00123B58" w:rsidRDefault="005708C3" w:rsidP="005708C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Курсовые работы проверяются программой «Антиплагиат». Оригинальность текста должна быть не ниже 40%. 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Если курсовая работа сдавалась на проверку более 3-х раз, при этом замечания научного руководителя не устранены, в ведомости выставляется оценка «неудовлетворительно». Решение о допуске к защите принимается комиссионно. </w:t>
      </w:r>
    </w:p>
    <w:p w:rsidR="005708C3" w:rsidRPr="00D14B0C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5708C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EC6965" w:rsidRPr="00D14B0C" w:rsidRDefault="00EC696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</w:rPr>
        <w:br w:type="page"/>
      </w:r>
    </w:p>
    <w:p w:rsidR="00734B51" w:rsidRPr="00123B58" w:rsidRDefault="0010727B" w:rsidP="00123B58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123B58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Общие требования </w:t>
      </w:r>
      <w:r w:rsidR="00F80C5A" w:rsidRPr="00123B58">
        <w:rPr>
          <w:rFonts w:ascii="Times New Roman" w:hAnsi="Times New Roman"/>
          <w:b/>
          <w:color w:val="000000" w:themeColor="text1"/>
          <w:sz w:val="28"/>
        </w:rPr>
        <w:t xml:space="preserve">к структуре и </w:t>
      </w:r>
      <w:r w:rsidRPr="00123B58">
        <w:rPr>
          <w:rFonts w:ascii="Times New Roman" w:hAnsi="Times New Roman"/>
          <w:b/>
          <w:color w:val="000000" w:themeColor="text1"/>
          <w:sz w:val="28"/>
        </w:rPr>
        <w:t>оформлению курсовой работы</w:t>
      </w:r>
    </w:p>
    <w:p w:rsidR="00734B51" w:rsidRPr="00734B51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C25219" w:rsidRPr="00123B58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Курсовая работа имеет следующую структуру: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титульный лист;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оглавление;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текст курсовой работы: введение, основная часть, заключение; список сокращений и условных обозначений (необязательный элемент структуры);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библиографический список;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приложения (необязательный элемент структуры).</w:t>
      </w:r>
    </w:p>
    <w:p w:rsidR="00C25219" w:rsidRPr="00123B58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Содержание -</w:t>
      </w:r>
      <w:r w:rsidR="00C25219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перечень основных частей курсовой работы с указанием страниц, на которые их помещают.</w:t>
      </w:r>
    </w:p>
    <w:p w:rsidR="005D0291" w:rsidRPr="00123B58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В содержании</w:t>
      </w:r>
      <w:r w:rsidR="00E1177D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последовательно излагаются название глав и параграфов курсовой работы. Необходимо обратить внимание на то, что они должны полностью соответствовать содержанию курсовой работы.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Содержание </w:t>
      </w:r>
      <w:r w:rsidR="00A41ED3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должно быть размещено на одной странице. </w:t>
      </w:r>
      <w:r w:rsidR="006C7EE3" w:rsidRPr="00123B58">
        <w:rPr>
          <w:rFonts w:ascii="Times New Roman" w:hAnsi="Times New Roman"/>
          <w:color w:val="000000" w:themeColor="text1"/>
          <w:sz w:val="28"/>
          <w:szCs w:val="24"/>
        </w:rPr>
        <w:t>Слово «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СОДЕРЖАНИЕ</w:t>
      </w:r>
      <w:r w:rsidR="006C7EE3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» размещается по центру страницы в виде заголовка прописными буквами. </w:t>
      </w:r>
      <w:r w:rsidR="00C25219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 </w:t>
      </w:r>
      <w:r w:rsidR="000406F9" w:rsidRPr="00123B58">
        <w:rPr>
          <w:rFonts w:ascii="Times New Roman" w:hAnsi="Times New Roman"/>
          <w:sz w:val="28"/>
          <w:szCs w:val="24"/>
        </w:rPr>
        <w:t>(</w:t>
      </w:r>
      <w:r w:rsidR="00C25219" w:rsidRPr="00123B58">
        <w:rPr>
          <w:rFonts w:ascii="Times New Roman" w:hAnsi="Times New Roman"/>
          <w:sz w:val="28"/>
          <w:szCs w:val="24"/>
        </w:rPr>
        <w:t xml:space="preserve">см. </w:t>
      </w:r>
      <w:r w:rsidR="000406F9" w:rsidRPr="00123B58">
        <w:rPr>
          <w:rFonts w:ascii="Times New Roman" w:hAnsi="Times New Roman"/>
          <w:sz w:val="28"/>
          <w:szCs w:val="24"/>
        </w:rPr>
        <w:t>П</w:t>
      </w:r>
      <w:r w:rsidR="00A41ED3" w:rsidRPr="00123B58">
        <w:rPr>
          <w:rFonts w:ascii="Times New Roman" w:hAnsi="Times New Roman"/>
          <w:sz w:val="28"/>
          <w:szCs w:val="24"/>
        </w:rPr>
        <w:t xml:space="preserve">риложение </w:t>
      </w:r>
      <w:r w:rsidR="004C02FF" w:rsidRPr="00123B58">
        <w:rPr>
          <w:rFonts w:ascii="Times New Roman" w:hAnsi="Times New Roman"/>
          <w:sz w:val="28"/>
          <w:szCs w:val="24"/>
        </w:rPr>
        <w:t>4</w:t>
      </w:r>
      <w:r w:rsidR="00A41ED3" w:rsidRPr="00123B58">
        <w:rPr>
          <w:rFonts w:ascii="Times New Roman" w:hAnsi="Times New Roman"/>
          <w:sz w:val="28"/>
          <w:szCs w:val="24"/>
        </w:rPr>
        <w:t>).</w:t>
      </w:r>
    </w:p>
    <w:p w:rsidR="00C25219" w:rsidRPr="00123B58" w:rsidRDefault="00C25219" w:rsidP="00C252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Введение к курсовой работе включает в себя следующ</w:t>
      </w:r>
      <w:r w:rsidR="00A1667E" w:rsidRPr="00123B58">
        <w:rPr>
          <w:rFonts w:ascii="Times New Roman" w:hAnsi="Times New Roman"/>
          <w:color w:val="000000" w:themeColor="text1"/>
          <w:sz w:val="28"/>
          <w:szCs w:val="24"/>
        </w:rPr>
        <w:t>ие основные структурные элементы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: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актуальность темы</w:t>
      </w:r>
      <w:r w:rsidR="00C2521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исследования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25219" w:rsidRPr="00123B58" w:rsidRDefault="00844974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степень её</w:t>
      </w:r>
      <w:r w:rsidR="00C2521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разработанности;</w:t>
      </w:r>
    </w:p>
    <w:p w:rsidR="00BB2005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цель и задачи</w:t>
      </w:r>
      <w:r w:rsidR="00BB2005" w:rsidRPr="00123B58">
        <w:rPr>
          <w:rFonts w:ascii="Times New Roman" w:hAnsi="Times New Roman"/>
          <w:color w:val="000000" w:themeColor="text1"/>
          <w:sz w:val="28"/>
        </w:rPr>
        <w:t>;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объект и</w:t>
      </w:r>
      <w:r w:rsidR="00C25219" w:rsidRPr="00123B58">
        <w:rPr>
          <w:rFonts w:ascii="Times New Roman" w:hAnsi="Times New Roman"/>
          <w:color w:val="000000" w:themeColor="text1"/>
          <w:sz w:val="28"/>
        </w:rPr>
        <w:t xml:space="preserve"> предмет исследования;</w:t>
      </w:r>
    </w:p>
    <w:p w:rsidR="00C25219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научная новизна;</w:t>
      </w:r>
    </w:p>
    <w:p w:rsidR="00C25219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теоретическая и практическая значимость работы;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методы исследования;</w:t>
      </w:r>
    </w:p>
    <w:p w:rsidR="00BB2005" w:rsidRPr="00123B58" w:rsidRDefault="006C7EE3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структура курсовой работы.</w:t>
      </w:r>
    </w:p>
    <w:p w:rsidR="00543DA9" w:rsidRPr="00123B58" w:rsidRDefault="00543DA9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lastRenderedPageBreak/>
        <w:t>Актуальность темы</w:t>
      </w:r>
      <w:r w:rsidR="00886810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исследования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обуслов</w:t>
      </w:r>
      <w:r w:rsidR="00844974" w:rsidRPr="00123B58">
        <w:rPr>
          <w:rFonts w:ascii="Times New Roman" w:hAnsi="Times New Roman"/>
          <w:color w:val="000000" w:themeColor="text1"/>
          <w:sz w:val="28"/>
          <w:szCs w:val="28"/>
        </w:rPr>
        <w:t>лена значимостью её</w:t>
      </w:r>
      <w:r w:rsidR="00F50ED5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для науки, практики и законодательства.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Данный раздел должен раскрывать суть проблемной ситуации. </w:t>
      </w:r>
    </w:p>
    <w:p w:rsidR="00886810" w:rsidRPr="00123B58" w:rsidRDefault="00A1667E" w:rsidP="00A166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При рассмотрении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степени</w:t>
      </w:r>
      <w:r w:rsidR="00886810"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 xml:space="preserve"> разработанности темы курсовой работы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следует указать на то, что при подготовке работы были использованы труды ряда ученых правоведов, историков, социологов, политологов, цивилистов, юристов, но, несмотря на это, данная тема до конца не исследована, в ней имеется еще много моментов, подлежащих исследованию, дальнейшему изучению. </w:t>
      </w:r>
    </w:p>
    <w:p w:rsidR="002B139F" w:rsidRPr="00123B58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Цель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– это конкретное описание сути решения проблемы, т.е. для чего проводится научно-практическое исследование.</w:t>
      </w:r>
    </w:p>
    <w:p w:rsidR="002B139F" w:rsidRPr="00123B58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Задачи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– это способы достижения цели работы, как правило, они вытекают из </w:t>
      </w:r>
      <w:r w:rsidR="00E75206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оглавления </w:t>
      </w:r>
      <w:r w:rsidR="000406F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(плана)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курсовой работы.</w:t>
      </w:r>
    </w:p>
    <w:p w:rsidR="00EC6965" w:rsidRPr="00123B58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Объект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–это область научно-практического исследования, порождающее проблемную ситуацию и избранное для изучения (как правило, объектом является определенный круг общественных отношений). </w:t>
      </w:r>
    </w:p>
    <w:p w:rsidR="00A1667E" w:rsidRPr="00123B58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>Предмет курсовой работы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более узок. Под ним принято понимать свойства (аспекты) объекта, которые подл</w:t>
      </w:r>
      <w:r w:rsidR="00E75206" w:rsidRPr="00123B58">
        <w:rPr>
          <w:rFonts w:ascii="Times New Roman" w:hAnsi="Times New Roman"/>
          <w:color w:val="000000" w:themeColor="text1"/>
          <w:sz w:val="28"/>
          <w:szCs w:val="28"/>
        </w:rPr>
        <w:t>ежат непосредственному изучению.</w:t>
      </w:r>
    </w:p>
    <w:p w:rsidR="00A1667E" w:rsidRPr="00123B58" w:rsidRDefault="009C4EF7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Под </w:t>
      </w:r>
      <w:bookmarkStart w:id="0" w:name="keyword224"/>
      <w:bookmarkEnd w:id="0"/>
      <w:r w:rsidRPr="00123B58">
        <w:rPr>
          <w:rStyle w:val="keyword"/>
          <w:rFonts w:ascii="Times New Roman" w:hAnsi="Times New Roman"/>
          <w:color w:val="000000" w:themeColor="text1"/>
          <w:sz w:val="28"/>
          <w:szCs w:val="24"/>
          <w:u w:val="single"/>
        </w:rPr>
        <w:t>научной новизной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принято понимать теоретические положения, которые сформулированы и приведены автором впервые, ранее в таком виде не были известны, либо научно обоснованные решения, имеющие значение для практической деятельности и которые ранее не использовались.</w:t>
      </w:r>
    </w:p>
    <w:p w:rsidR="009C4EF7" w:rsidRPr="00123B58" w:rsidRDefault="009C4EF7" w:rsidP="007D04E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Под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теоретической значимостью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работы понимают возможность дальнейшего использования результатов научно-практического исследования в конкретных отраслях знания.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Практичес</w:t>
      </w:r>
      <w:r w:rsidR="00EC7B24"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кая значимость</w:t>
      </w:r>
      <w:r w:rsidR="00EC7B24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работы заключается в возможности использования результатов исследования на практике.</w:t>
      </w:r>
    </w:p>
    <w:p w:rsidR="000834D7" w:rsidRPr="00123B58" w:rsidRDefault="003D6D5C" w:rsidP="00123B5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123B58">
        <w:rPr>
          <w:rFonts w:ascii="Times New Roman" w:hAnsi="Times New Roman"/>
          <w:color w:val="000000" w:themeColor="text1"/>
          <w:sz w:val="28"/>
          <w:u w:val="single"/>
        </w:rPr>
        <w:t>Методы исследования</w:t>
      </w:r>
      <w:r w:rsidRPr="00123B58">
        <w:rPr>
          <w:rFonts w:ascii="Times New Roman" w:hAnsi="Times New Roman"/>
          <w:color w:val="000000" w:themeColor="text1"/>
          <w:sz w:val="28"/>
        </w:rPr>
        <w:t xml:space="preserve"> – это способы познания </w:t>
      </w:r>
      <w:r w:rsidR="003C4CB2" w:rsidRPr="00123B58">
        <w:rPr>
          <w:rFonts w:ascii="Times New Roman" w:hAnsi="Times New Roman"/>
          <w:color w:val="000000" w:themeColor="text1"/>
          <w:sz w:val="28"/>
        </w:rPr>
        <w:t xml:space="preserve">объективной действительности. Ниже приведена классификация </w:t>
      </w:r>
      <w:r w:rsidR="00123B58">
        <w:rPr>
          <w:rFonts w:ascii="Times New Roman" w:hAnsi="Times New Roman"/>
          <w:color w:val="000000" w:themeColor="text1"/>
          <w:sz w:val="28"/>
        </w:rPr>
        <w:t>методов исследования.</w:t>
      </w:r>
    </w:p>
    <w:p w:rsidR="005A425A" w:rsidRDefault="005A42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br w:type="page"/>
      </w:r>
    </w:p>
    <w:p w:rsidR="00DC6164" w:rsidRPr="00D14B0C" w:rsidRDefault="000406F9" w:rsidP="00D73207">
      <w:pPr>
        <w:spacing w:after="0" w:line="36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D14B0C">
        <w:rPr>
          <w:rFonts w:ascii="Times New Roman" w:hAnsi="Times New Roman"/>
          <w:color w:val="000000" w:themeColor="text1"/>
          <w:sz w:val="24"/>
          <w:szCs w:val="28"/>
        </w:rPr>
        <w:lastRenderedPageBreak/>
        <w:t>Схема 1</w:t>
      </w:r>
    </w:p>
    <w:p w:rsidR="000406F9" w:rsidRPr="00D14B0C" w:rsidRDefault="000406F9" w:rsidP="00D73207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D14B0C">
        <w:rPr>
          <w:rFonts w:ascii="Times New Roman" w:hAnsi="Times New Roman"/>
          <w:color w:val="000000" w:themeColor="text1"/>
          <w:sz w:val="24"/>
          <w:szCs w:val="28"/>
        </w:rPr>
        <w:t xml:space="preserve">Методы </w:t>
      </w:r>
      <w:r w:rsidR="00EC6965" w:rsidRPr="00D14B0C">
        <w:rPr>
          <w:rFonts w:ascii="Times New Roman" w:hAnsi="Times New Roman"/>
          <w:color w:val="000000" w:themeColor="text1"/>
          <w:sz w:val="24"/>
          <w:szCs w:val="28"/>
        </w:rPr>
        <w:t>научного</w:t>
      </w:r>
      <w:r w:rsidRPr="00D14B0C">
        <w:rPr>
          <w:rFonts w:ascii="Times New Roman" w:hAnsi="Times New Roman"/>
          <w:color w:val="000000" w:themeColor="text1"/>
          <w:sz w:val="24"/>
          <w:szCs w:val="28"/>
        </w:rPr>
        <w:t>исследования</w:t>
      </w:r>
    </w:p>
    <w:p w:rsidR="00DC6164" w:rsidRPr="00D14B0C" w:rsidRDefault="003035E5" w:rsidP="00DC616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2" o:spid="_x0000_s1026" style="position:absolute;left:0;text-align:left;margin-left:131.7pt;margin-top:3.15pt;width:219pt;height:22.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">
            <v:textbox>
              <w:txbxContent>
                <w:p w:rsidR="00A551E2" w:rsidRPr="00EC7B24" w:rsidRDefault="00A551E2" w:rsidP="003C4C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B24">
                    <w:rPr>
                      <w:rFonts w:ascii="Times New Roman" w:hAnsi="Times New Roman"/>
                      <w:sz w:val="24"/>
                      <w:szCs w:val="24"/>
                    </w:rPr>
                    <w:t>Методы исследования</w:t>
                  </w:r>
                </w:p>
              </w:txbxContent>
            </v:textbox>
          </v:rect>
        </w:pict>
      </w:r>
    </w:p>
    <w:p w:rsidR="003D6D5C" w:rsidRPr="00D14B0C" w:rsidRDefault="003035E5" w:rsidP="003D6D5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35E5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6" o:spid="_x0000_s1066" type="#_x0000_t32" style="position:absolute;left:0;text-align:left;margin-left:283.2pt;margin-top:9.15pt;width:48pt;height:222.8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gHOQIAAGQ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">
            <v:stroke endarrow="block"/>
          </v:shape>
        </w:pict>
      </w:r>
      <w:r w:rsidRPr="003035E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5" o:spid="_x0000_s1065" type="#_x0000_t32" style="position:absolute;left:0;text-align:left;margin-left:292.95pt;margin-top:9.15pt;width:21pt;height:25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">
            <v:stroke endarrow="block"/>
          </v:shape>
        </w:pict>
      </w:r>
      <w:r w:rsidRPr="003035E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9" o:spid="_x0000_s1064" type="#_x0000_t32" style="position:absolute;left:0;text-align:left;margin-left:185.7pt;margin-top:13.65pt;width:0;height:49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O4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">
            <v:stroke endarrow="block"/>
          </v:shape>
        </w:pict>
      </w:r>
      <w:r w:rsidRPr="003035E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3" o:spid="_x0000_s1063" type="#_x0000_t32" style="position:absolute;left:0;text-align:left;margin-left:136.2pt;margin-top:9.15pt;width:17.25pt;height:19.5pt;flip:x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6z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">
            <v:stroke endarrow="block"/>
          </v:shape>
        </w:pict>
      </w:r>
    </w:p>
    <w:p w:rsidR="002B139F" w:rsidRPr="00D14B0C" w:rsidRDefault="003035E5" w:rsidP="002B13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7" o:spid="_x0000_s1062" type="#_x0000_t32" style="position:absolute;left:0;text-align:left;margin-left:309.5pt;margin-top:21.75pt;width:16.45pt;height:.0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77KQIAAEgEAAAOAAAAZHJzL2Uyb0RvYy54bWysVE2P2jAQvVfqf7B8hyR8LUSE1SqB9rBt&#10;kXb7A4ztEKuObdmGgKr+944doEt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8" o:spid="_x0000_s1061" type="#_x0000_t32" style="position:absolute;left:0;text-align:left;margin-left:309.5pt;margin-top:21.75pt;width:25.5pt;height:144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26" o:spid="_x0000_s1027" style="position:absolute;left:0;text-align:left;margin-left:325.95pt;margin-top:10.5pt;width:146.25pt;height:28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">
            <v:textbox>
              <w:txbxContent>
                <w:p w:rsidR="00A551E2" w:rsidRPr="0080245E" w:rsidRDefault="00A551E2" w:rsidP="00765F8F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</w:rPr>
                    <w:t>Частнонаучные методы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4" o:spid="_x0000_s1028" style="position:absolute;left:0;text-align:left;margin-left:-2.55pt;margin-top:10.5pt;width:149.25pt;height:23.2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">
            <v:textbox>
              <w:txbxContent>
                <w:p w:rsidR="00A551E2" w:rsidRPr="0080245E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Всеобщие методы</w:t>
                  </w:r>
                </w:p>
              </w:txbxContent>
            </v:textbox>
          </v:rect>
        </w:pict>
      </w:r>
    </w:p>
    <w:p w:rsidR="00255A11" w:rsidRPr="00D14B0C" w:rsidRDefault="003035E5" w:rsidP="00255A11">
      <w:pPr>
        <w:pStyle w:val="a3"/>
        <w:spacing w:after="0" w:line="360" w:lineRule="auto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35E5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6" o:spid="_x0000_s1060" type="#_x0000_t32" style="position:absolute;left:0;text-align:left;margin-left:85.2pt;margin-top:14.85pt;width:0;height:63.7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s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">
            <v:stroke endarrow="block"/>
          </v:shape>
        </w:pict>
      </w:r>
      <w:r w:rsidRPr="003035E5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" o:spid="_x0000_s1059" type="#_x0000_t32" style="position:absolute;left:0;text-align:left;margin-left:34.95pt;margin-top:17.1pt;width:0;height:27.0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5HMMwIAAF0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">
            <v:stroke endarrow="block"/>
          </v:shape>
        </w:pict>
      </w:r>
      <w:r w:rsidRPr="003035E5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0" o:spid="_x0000_s1058" type="#_x0000_t32" style="position:absolute;left:0;text-align:left;margin-left:122.7pt;margin-top:11.9pt;width:0;height:93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">
            <v:stroke endarrow="block"/>
          </v:shape>
        </w:pict>
      </w:r>
      <w:r w:rsidRPr="003035E5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35" o:spid="_x0000_s1029" style="position:absolute;left:0;text-align:left;margin-left:343.95pt;margin-top:20.9pt;width:101.25pt;height:3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">
            <v:textbox>
              <w:txbxContent>
                <w:p w:rsidR="00A551E2" w:rsidRPr="00765F8F" w:rsidRDefault="00A551E2" w:rsidP="00765F8F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765F8F">
                    <w:rPr>
                      <w:rFonts w:ascii="Times New Roman" w:hAnsi="Times New Roman"/>
                      <w:sz w:val="18"/>
                    </w:rPr>
                    <w:t>Социально-правовой эксперимент</w:t>
                  </w:r>
                </w:p>
              </w:txbxContent>
            </v:textbox>
          </v:rect>
        </w:pict>
      </w:r>
      <w:r w:rsidRPr="003035E5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0" o:spid="_x0000_s1030" style="position:absolute;left:0;text-align:left;margin-left:153.45pt;margin-top:20.9pt;width:137.25pt;height:23.2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">
            <v:textbox>
              <w:txbxContent>
                <w:p w:rsidR="00A551E2" w:rsidRPr="0080245E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Общенаучные методы</w:t>
                  </w:r>
                </w:p>
              </w:txbxContent>
            </v:textbox>
          </v:rect>
        </w:pict>
      </w:r>
    </w:p>
    <w:p w:rsidR="00A41ED3" w:rsidRPr="00D14B0C" w:rsidRDefault="003035E5" w:rsidP="009B5A5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0" o:spid="_x0000_s1057" type="#_x0000_t32" style="position:absolute;left:0;text-align:left;margin-left:318.45pt;margin-top:12.5pt;width:25.5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3" o:spid="_x0000_s1056" type="#_x0000_t32" style="position:absolute;left:0;text-align:left;margin-left:135.45pt;margin-top:12.5pt;width:18pt;height:0;flip:x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4" o:spid="_x0000_s1055" type="#_x0000_t32" style="position:absolute;left:0;text-align:left;margin-left:136.2pt;margin-top:12.5pt;width:0;height:42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GrHQ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"/>
        </w:pict>
      </w:r>
    </w:p>
    <w:p w:rsidR="006301E2" w:rsidRPr="00D14B0C" w:rsidRDefault="003035E5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39" o:spid="_x0000_s1031" style="position:absolute;margin-left:350.7pt;margin-top:9.35pt;width:104.25pt;height:56.3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">
            <v:textbox>
              <w:txbxContent>
                <w:p w:rsidR="00A551E2" w:rsidRPr="007519A1" w:rsidRDefault="00A551E2" w:rsidP="005A06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Формально-логический (формально-юридический)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7" o:spid="_x0000_s1032" style="position:absolute;margin-left:-7.05pt;margin-top:3.3pt;width:85.5pt;height:20.2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">
            <v:textbox>
              <w:txbxContent>
                <w:p w:rsidR="00A551E2" w:rsidRPr="00FF0668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  <w:szCs w:val="24"/>
                    </w:rPr>
                    <w:t>Диалектика</w:t>
                  </w:r>
                </w:p>
              </w:txbxContent>
            </v:textbox>
          </v:rect>
        </w:pict>
      </w:r>
    </w:p>
    <w:p w:rsidR="00EF1FE2" w:rsidRPr="00D14B0C" w:rsidRDefault="003035E5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2" o:spid="_x0000_s1054" type="#_x0000_t32" style="position:absolute;margin-left:322.2pt;margin-top:7.45pt;width:28.5pt;height: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Ai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6" o:spid="_x0000_s1033" style="position:absolute;margin-left:196.95pt;margin-top:3.75pt;width:96.75pt;height:21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">
            <v:textbox>
              <w:txbxContent>
                <w:p w:rsidR="00A551E2" w:rsidRPr="00FF0668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</w:rPr>
                    <w:t>Анализ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2" o:spid="_x0000_s1053" type="#_x0000_t32" style="position:absolute;margin-left:178.2pt;margin-top:14.25pt;width:18.75pt;height:.0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WKIAIAAD4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7" o:spid="_x0000_s1052" type="#_x0000_t32" style="position:absolute;margin-left:177.45pt;margin-top:14.25pt;width:.75pt;height:10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5" o:spid="_x0000_s1051" type="#_x0000_t32" style="position:absolute;margin-left:135.45pt;margin-top:14.25pt;width:42pt;height:0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6wHgIAADwEAAAOAAAAZHJzL2Uyb0RvYy54bWysU9uO2jAQfa/Uf7DyDkkgbCE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"/>
        </w:pict>
      </w:r>
    </w:p>
    <w:p w:rsidR="00EF1FE2" w:rsidRPr="00D14B0C" w:rsidRDefault="003035E5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8" o:spid="_x0000_s1034" style="position:absolute;margin-left:28.95pt;margin-top:5.65pt;width:84pt;height:21.7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">
            <v:textbox>
              <w:txbxContent>
                <w:p w:rsidR="00A551E2" w:rsidRPr="00FF0668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Метафизика</w:t>
                  </w:r>
                </w:p>
              </w:txbxContent>
            </v:textbox>
          </v:rect>
        </w:pict>
      </w:r>
    </w:p>
    <w:p w:rsidR="00EF1FE2" w:rsidRPr="00D14B0C" w:rsidRDefault="003035E5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9" o:spid="_x0000_s1035" style="position:absolute;margin-left:196.2pt;margin-top:9.8pt;width:96.75pt;height:23.8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">
            <v:textbox>
              <w:txbxContent>
                <w:p w:rsidR="00A551E2" w:rsidRPr="00FF0668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Синтез</w:t>
                  </w:r>
                </w:p>
              </w:txbxContent>
            </v:textbox>
          </v:rect>
        </w:pict>
      </w:r>
    </w:p>
    <w:p w:rsidR="00EF1FE2" w:rsidRPr="00D14B0C" w:rsidRDefault="003035E5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1" o:spid="_x0000_s1036" style="position:absolute;margin-left:67.95pt;margin-top:5.7pt;width:100.5pt;height:24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">
            <v:textbox>
              <w:txbxContent>
                <w:p w:rsidR="00A551E2" w:rsidRPr="00FF0668" w:rsidRDefault="00A551E2" w:rsidP="00E75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Синергетика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41" o:spid="_x0000_s1037" style="position:absolute;margin-left:346.95pt;margin-top:13.15pt;width:108pt;height:57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">
            <v:textbox>
              <w:txbxContent>
                <w:p w:rsidR="00A551E2" w:rsidRPr="007519A1" w:rsidRDefault="00A551E2" w:rsidP="000406F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519A1">
                    <w:rPr>
                      <w:rFonts w:ascii="Times New Roman" w:hAnsi="Times New Roman"/>
                      <w:sz w:val="20"/>
                    </w:rPr>
                    <w:t>Сравнительно-правовой метод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(метод сравнительно-правового анализа)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8" o:spid="_x0000_s1050" type="#_x0000_t32" style="position:absolute;margin-left:177.45pt;margin-top:1.2pt;width:18.75pt;height:.0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odIAIAAD4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"/>
        </w:pict>
      </w:r>
    </w:p>
    <w:p w:rsidR="00EF1FE2" w:rsidRPr="00D14B0C" w:rsidRDefault="003035E5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6" o:spid="_x0000_s1049" type="#_x0000_t32" style="position:absolute;margin-left:335pt;margin-top:13.6pt;width:20.2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jM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21" o:spid="_x0000_s1038" style="position:absolute;margin-left:196.2pt;margin-top:13.6pt;width:96.75pt;height:18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">
            <v:textbox>
              <w:txbxContent>
                <w:p w:rsidR="00A551E2" w:rsidRPr="00765F8F" w:rsidRDefault="00A551E2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Системный поход</w:t>
                  </w:r>
                </w:p>
              </w:txbxContent>
            </v:textbox>
          </v:rect>
        </w:pict>
      </w:r>
    </w:p>
    <w:p w:rsidR="00EF1FE2" w:rsidRPr="00D14B0C" w:rsidRDefault="003035E5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20" o:spid="_x0000_s1048" type="#_x0000_t32" style="position:absolute;margin-left:178.2pt;margin-top:4.25pt;width:16.5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"/>
        </w:pict>
      </w:r>
    </w:p>
    <w:p w:rsidR="00EF1FE2" w:rsidRPr="00D14B0C" w:rsidRDefault="003035E5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24" o:spid="_x0000_s1039" style="position:absolute;margin-left:196.2pt;margin-top:5.4pt;width:100.5pt;height:3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">
            <v:textbox>
              <w:txbxContent>
                <w:p w:rsidR="00A551E2" w:rsidRPr="00765F8F" w:rsidRDefault="00A551E2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Функциональный</w:t>
                  </w:r>
                  <w:r w:rsidRPr="00765F8F">
                    <w:rPr>
                      <w:rFonts w:ascii="Times New Roman" w:hAnsi="Times New Roman"/>
                      <w:sz w:val="20"/>
                    </w:rPr>
                    <w:t xml:space="preserve"> поход</w:t>
                  </w:r>
                </w:p>
              </w:txbxContent>
            </v:textbox>
          </v:rect>
        </w:pict>
      </w:r>
    </w:p>
    <w:p w:rsidR="00EF1FE2" w:rsidRPr="00D14B0C" w:rsidRDefault="003035E5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7" o:spid="_x0000_s1040" style="position:absolute;margin-left:325.95pt;margin-top:12.5pt;width:142.5pt;height:23.2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">
            <v:textbox>
              <w:txbxContent>
                <w:p w:rsidR="00A551E2" w:rsidRPr="0080245E" w:rsidRDefault="00A551E2" w:rsidP="008663A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</w:rPr>
                    <w:t>Специальные методы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23" o:spid="_x0000_s1047" type="#_x0000_t32" style="position:absolute;margin-left:177.45pt;margin-top:6.55pt;width:18.75pt;height:.0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8CIAIAAD0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"/>
        </w:pict>
      </w:r>
    </w:p>
    <w:p w:rsidR="00EF1FE2" w:rsidRPr="00D14B0C" w:rsidRDefault="003035E5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8" o:spid="_x0000_s1046" type="#_x0000_t32" style="position:absolute;margin-left:290.7pt;margin-top:14.4pt;width:27.75pt;height:15.75pt;flip:x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AvPQIAAGw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">
            <v:stroke endarrow="block"/>
          </v:shape>
        </w:pict>
      </w:r>
    </w:p>
    <w:p w:rsidR="00EF1FE2" w:rsidRPr="00D14B0C" w:rsidRDefault="003035E5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60" o:spid="_x0000_s1045" type="#_x0000_t32" style="position:absolute;margin-left:407.7pt;margin-top:8.8pt;width:.05pt;height:21.7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9" o:spid="_x0000_s1044" type="#_x0000_t32" style="position:absolute;margin-left:334.95pt;margin-top:14.05pt;width:.05pt;height:41.2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">
            <v:stroke endarrow="block"/>
          </v:shape>
        </w:pict>
      </w:r>
    </w:p>
    <w:p w:rsidR="00EF1FE2" w:rsidRPr="00D14B0C" w:rsidRDefault="003035E5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5" o:spid="_x0000_s1041" style="position:absolute;margin-left:197.7pt;margin-top:4pt;width:120.75pt;height:24.7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">
            <v:textbox>
              <w:txbxContent>
                <w:p w:rsidR="00A551E2" w:rsidRPr="00765F8F" w:rsidRDefault="00A551E2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Математический метод</w:t>
                  </w:r>
                </w:p>
              </w:txbxContent>
            </v:textbox>
          </v:rect>
        </w:pict>
      </w:r>
    </w:p>
    <w:p w:rsidR="00240BC5" w:rsidRPr="00D14B0C" w:rsidRDefault="003035E5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4" o:spid="_x0000_s1042" style="position:absolute;margin-left:343.95pt;margin-top:3.65pt;width:117pt;height:19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">
            <v:textbox>
              <w:txbxContent>
                <w:p w:rsidR="00A551E2" w:rsidRPr="00765F8F" w:rsidRDefault="00A551E2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Статистический метод</w:t>
                  </w:r>
                </w:p>
              </w:txbxContent>
            </v:textbox>
          </v:rect>
        </w:pict>
      </w:r>
    </w:p>
    <w:p w:rsidR="00EF1FE2" w:rsidRPr="00D14B0C" w:rsidRDefault="00EF1FE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3035E5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3" o:spid="_x0000_s1043" style="position:absolute;margin-left:293.7pt;margin-top:1.45pt;width:139.5pt;height:30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">
            <v:textbox>
              <w:txbxContent>
                <w:p w:rsidR="00A551E2" w:rsidRPr="00765F8F" w:rsidRDefault="00A551E2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Конкретно-социологический метод</w:t>
                  </w:r>
                </w:p>
              </w:txbxContent>
            </v:textbox>
          </v:rect>
        </w:pict>
      </w: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532F59" w:rsidRPr="007D04EF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Структура курсовой работы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– это краткое содержание курсовой работы</w:t>
      </w:r>
      <w:r w:rsidR="00706692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(описание структурных элементов)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. Например, курсовая работа с</w:t>
      </w:r>
      <w:r w:rsidR="00541DDB" w:rsidRPr="007D04EF">
        <w:rPr>
          <w:rFonts w:ascii="Times New Roman" w:hAnsi="Times New Roman"/>
          <w:color w:val="000000" w:themeColor="text1"/>
          <w:sz w:val="28"/>
          <w:szCs w:val="28"/>
        </w:rPr>
        <w:t>остоит из введения, двух глав (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первая глава состоит из двух параграфов, вторая глава - из трех), заключения и библиографического списка.</w:t>
      </w:r>
    </w:p>
    <w:p w:rsidR="0084593E" w:rsidRPr="007D04EF" w:rsidRDefault="0084593E" w:rsidP="00532F59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Объем введения должен составлять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от 2 до 3 страниц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2F59" w:rsidRPr="007D04EF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Основная часть курсовой работы в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>ключает в себя, как правило, 2-3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главы, каждая из которых </w:t>
      </w:r>
      <w:r w:rsidR="0084593E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делится на параграфы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в зависимости от темы науч</w:t>
      </w:r>
      <w:r w:rsidR="00240BC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но-практического исследования.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каждой главе должно быть не менее двух параграфов. </w:t>
      </w:r>
      <w:r w:rsidR="00240BC5" w:rsidRPr="007D04EF">
        <w:rPr>
          <w:rFonts w:ascii="Times New Roman" w:hAnsi="Times New Roman"/>
          <w:color w:val="000000" w:themeColor="text1"/>
          <w:sz w:val="28"/>
          <w:szCs w:val="28"/>
        </w:rPr>
        <w:t>Общий объем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параграфа должен составлять не менее 5 страниц. По объему главы и параграфы работы рекомендуется делать примерно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одинаковыми, значительная несоразмерность их объема свидетельствует о несбалансированности структуры курсовой работы.</w:t>
      </w:r>
    </w:p>
    <w:p w:rsidR="0084593E" w:rsidRPr="007D04EF" w:rsidRDefault="0084593E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заключении подводятся итоги (выводы) научно-практического исследования, указываются возможности и пути внедрения результатов исследования и их дальнейшая перспектива. </w:t>
      </w:r>
    </w:p>
    <w:p w:rsidR="00DE2C68" w:rsidRPr="007D04EF" w:rsidRDefault="00DE2C68" w:rsidP="00DE2C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Объем заключения должен составлять 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>от 2 до 3 страниц.</w:t>
      </w:r>
    </w:p>
    <w:p w:rsidR="00C47129" w:rsidRPr="007D04EF" w:rsidRDefault="00A11251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Материал, дополняющий основной текст курсовой работы, допускается помещать в приложениях. В качестве приложения могут быть представлены: </w:t>
      </w:r>
      <w:r w:rsidR="00C47129" w:rsidRPr="007D04EF">
        <w:rPr>
          <w:rFonts w:ascii="Times New Roman" w:hAnsi="Times New Roman"/>
          <w:sz w:val="28"/>
          <w:szCs w:val="28"/>
        </w:rPr>
        <w:t>копии документов, предлагаемые изменения в официальные формы статистической отчетности и т.п., схемы, графики, диаграммы, таблицы, бланки опросов, тестов, систематизированный материал по ним, иллюстративный материал, в том числе и примеры, на которые имеют место ссылка в тексте и пр.</w:t>
      </w:r>
    </w:p>
    <w:p w:rsidR="00C47129" w:rsidRPr="007D04EF" w:rsidRDefault="00C47129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Приложения помещаются после библиографического списка в порядке их упоминания в тексте. Каждое приложение следует начинать с нового листа, в правом верхнем углу которого курсивом пишется слово «</w:t>
      </w:r>
      <w:r w:rsidRPr="007D04EF">
        <w:rPr>
          <w:rFonts w:ascii="Times New Roman" w:hAnsi="Times New Roman"/>
          <w:i/>
          <w:sz w:val="28"/>
          <w:szCs w:val="28"/>
        </w:rPr>
        <w:t>Приложение</w:t>
      </w:r>
      <w:r w:rsidRPr="007D04EF">
        <w:rPr>
          <w:rFonts w:ascii="Times New Roman" w:hAnsi="Times New Roman"/>
          <w:sz w:val="28"/>
          <w:szCs w:val="28"/>
        </w:rPr>
        <w:t>» и номер, обозначенный арабской цифрой (без знака №); все приложения должны иметь тематические заголовки, например:</w:t>
      </w:r>
    </w:p>
    <w:p w:rsidR="00C47129" w:rsidRPr="007D04EF" w:rsidRDefault="00C47129" w:rsidP="00C47129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D04EF">
        <w:rPr>
          <w:rFonts w:ascii="Times New Roman" w:hAnsi="Times New Roman"/>
          <w:i/>
          <w:sz w:val="28"/>
          <w:szCs w:val="28"/>
        </w:rPr>
        <w:t>Приложение 1</w:t>
      </w:r>
    </w:p>
    <w:p w:rsidR="00C47129" w:rsidRPr="007D04EF" w:rsidRDefault="00C47129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4EF">
        <w:rPr>
          <w:rFonts w:ascii="Times New Roman" w:hAnsi="Times New Roman"/>
          <w:b/>
          <w:sz w:val="28"/>
          <w:szCs w:val="28"/>
        </w:rPr>
        <w:t xml:space="preserve">Результаты авторского анкетирования, проведенного </w:t>
      </w:r>
    </w:p>
    <w:p w:rsidR="00C47129" w:rsidRDefault="00C47129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4EF">
        <w:rPr>
          <w:rFonts w:ascii="Times New Roman" w:hAnsi="Times New Roman"/>
          <w:b/>
          <w:sz w:val="28"/>
          <w:szCs w:val="28"/>
        </w:rPr>
        <w:t>на Владимирской области в 2014 / 2015 году</w:t>
      </w:r>
    </w:p>
    <w:p w:rsidR="007D04EF" w:rsidRPr="007D04EF" w:rsidRDefault="007D04EF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129" w:rsidRPr="007D04EF" w:rsidRDefault="00C47129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В левом нижнем углу можно указать, на основании каких источников составлено приложение.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Курсовая работа должна быть надлежаще оформлена и тщательно вычитана.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Текст курсовой работы печатается на листах формата А4 (210x297 мм) с одной стороны</w:t>
      </w:r>
      <w:r w:rsidRPr="007D04EF">
        <w:rPr>
          <w:rFonts w:ascii="Times New Roman" w:hAnsi="Times New Roman"/>
          <w:i/>
          <w:sz w:val="28"/>
          <w:szCs w:val="28"/>
        </w:rPr>
        <w:t xml:space="preserve">. </w:t>
      </w:r>
      <w:r w:rsidRPr="007D04EF">
        <w:rPr>
          <w:rFonts w:ascii="Times New Roman" w:hAnsi="Times New Roman"/>
          <w:sz w:val="28"/>
          <w:szCs w:val="28"/>
        </w:rPr>
        <w:t xml:space="preserve">Общий объем курсовой работы </w:t>
      </w:r>
      <w:r w:rsidR="005A3078" w:rsidRPr="007D04EF">
        <w:rPr>
          <w:rFonts w:ascii="Times New Roman" w:hAnsi="Times New Roman"/>
          <w:sz w:val="28"/>
          <w:szCs w:val="28"/>
        </w:rPr>
        <w:t>от 35 до 40 страниц</w:t>
      </w:r>
      <w:r w:rsidRPr="007D04EF">
        <w:rPr>
          <w:rFonts w:ascii="Times New Roman" w:hAnsi="Times New Roman"/>
          <w:sz w:val="28"/>
          <w:szCs w:val="28"/>
        </w:rPr>
        <w:t>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Используется текстовой редактор </w:t>
      </w:r>
      <w:r w:rsidRPr="007D04EF">
        <w:rPr>
          <w:rFonts w:ascii="Times New Roman" w:hAnsi="Times New Roman"/>
          <w:sz w:val="28"/>
          <w:szCs w:val="28"/>
          <w:lang w:val="en-US"/>
        </w:rPr>
        <w:t>Word</w:t>
      </w:r>
      <w:r w:rsidRPr="007D04EF">
        <w:rPr>
          <w:rFonts w:ascii="Times New Roman" w:hAnsi="Times New Roman"/>
          <w:sz w:val="28"/>
          <w:szCs w:val="28"/>
        </w:rPr>
        <w:t>,шрифт TimesNew</w:t>
      </w:r>
      <w:r w:rsidR="005A3078" w:rsidRPr="007D04EF">
        <w:rPr>
          <w:rFonts w:ascii="Times New Roman" w:hAnsi="Times New Roman"/>
          <w:sz w:val="28"/>
          <w:szCs w:val="28"/>
        </w:rPr>
        <w:t xml:space="preserve">Roman, кегль 14, интервал 1,5, выравнивание текста - по ширине страницы.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lastRenderedPageBreak/>
        <w:t>Абзацный отступ - 1,25.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Размеры полей: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- верхнее поле - 20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- правое поле - 1</w:t>
      </w:r>
      <w:r w:rsidR="005A425A" w:rsidRPr="007D04EF">
        <w:rPr>
          <w:rFonts w:ascii="Times New Roman" w:hAnsi="Times New Roman"/>
          <w:sz w:val="28"/>
          <w:szCs w:val="28"/>
        </w:rPr>
        <w:t>5</w:t>
      </w:r>
      <w:r w:rsidRPr="007D04EF">
        <w:rPr>
          <w:rFonts w:ascii="Times New Roman" w:hAnsi="Times New Roman"/>
          <w:sz w:val="28"/>
          <w:szCs w:val="28"/>
        </w:rPr>
        <w:t xml:space="preserve">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- левое поле - </w:t>
      </w:r>
      <w:r w:rsidR="005A425A" w:rsidRPr="007D04E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- нижнее поле - 20 мм.</w:t>
      </w:r>
    </w:p>
    <w:p w:rsidR="005A3078" w:rsidRPr="007D04EF" w:rsidRDefault="005A3078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Плотность текста должна быть одинаковой: на каждой странице до 30 строк, емкость строки до 58-60 знаков, включая пробелы и знаки препинания.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Размер шрифта ссылок - 12 кегль. Ссылки печатаются на тех страницах, к которым относятся, и имеют постраничную нумерацию. Не допускается печатание ссылок в конце курсовой работы с общей порядковой нумерацией.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курсовой работе используется сквозная нумерация страниц, включая библиографический список и приложения. Страницы нумеруются арабскими цифрами. Порядковый номер страницы ставится на середине </w:t>
      </w:r>
      <w:r w:rsidR="00340527" w:rsidRPr="007D04EF">
        <w:rPr>
          <w:rFonts w:ascii="Times New Roman" w:hAnsi="Times New Roman"/>
          <w:color w:val="000000" w:themeColor="text1"/>
          <w:sz w:val="28"/>
          <w:szCs w:val="28"/>
        </w:rPr>
        <w:t>нижнего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поля страницы. </w:t>
      </w:r>
      <w:r w:rsidR="00471D15" w:rsidRPr="007D04EF">
        <w:rPr>
          <w:rFonts w:ascii="Times New Roman" w:hAnsi="Times New Roman"/>
          <w:color w:val="000000" w:themeColor="text1"/>
          <w:sz w:val="28"/>
          <w:szCs w:val="28"/>
        </w:rPr>
        <w:t>Первой страницей считается титульный лист, на котором нумерация страниц не ставится</w:t>
      </w:r>
      <w:r w:rsidR="004C02FF" w:rsidRPr="007D04EF">
        <w:rPr>
          <w:rFonts w:ascii="Times New Roman" w:hAnsi="Times New Roman"/>
          <w:sz w:val="28"/>
          <w:szCs w:val="28"/>
        </w:rPr>
        <w:t>(см. Приложение 5)</w:t>
      </w:r>
      <w:r w:rsidR="00471D15" w:rsidRPr="007D04EF">
        <w:rPr>
          <w:rFonts w:ascii="Times New Roman" w:hAnsi="Times New Roman"/>
          <w:sz w:val="28"/>
          <w:szCs w:val="28"/>
        </w:rPr>
        <w:t xml:space="preserve">, </w:t>
      </w:r>
      <w:r w:rsidR="00471D15" w:rsidRPr="007D04EF">
        <w:rPr>
          <w:rFonts w:ascii="Times New Roman" w:hAnsi="Times New Roman"/>
          <w:color w:val="000000" w:themeColor="text1"/>
          <w:sz w:val="28"/>
          <w:szCs w:val="28"/>
        </w:rPr>
        <w:t>на следующей странице ставится цифра «2» и т.д.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Каждая новая глава в курсовой работе начинается с новой страницы. Это правило также относится и к другим структурным элементам курсовой работы: 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введению;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заключению; 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библиографическому списку.</w:t>
      </w:r>
    </w:p>
    <w:p w:rsidR="00C40D10" w:rsidRPr="007D04EF" w:rsidRDefault="00C40D10" w:rsidP="00C40D1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Параграфы отделяются друг от друга отступом в 1 интервал.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глав и параграфов в курсовой работе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Заголовки глав располагаются по центру и пишутся прописными буквами, полужирный шрифт. </w:t>
      </w:r>
    </w:p>
    <w:p w:rsidR="00EC6965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Заголовки параграфов пишутся по центру, строчными буквами, полужирный шрифт. Не допускаются переносы слов в заголовках. Не ставят точку после заголовков.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Нумерация глав осуществляется по порядку арабскими цифрами. Нумерация параграфов внутри глав включает в себя: порядковый номер параграфа - </w:t>
      </w:r>
      <w:r w:rsidR="00296A04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§ 1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и т.д. Слово «параграф» не пишется в курсовой работе. </w:t>
      </w:r>
    </w:p>
    <w:p w:rsidR="006A745A" w:rsidRPr="007D04EF" w:rsidRDefault="00BC33F1" w:rsidP="006A74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Библиографический список должен содержать не менее 30 наименований и быть оформлен в соответствии с установленными требован</w:t>
      </w:r>
      <w:r w:rsidR="004C02FF" w:rsidRPr="007D04EF">
        <w:rPr>
          <w:rFonts w:ascii="Times New Roman" w:hAnsi="Times New Roman"/>
          <w:sz w:val="28"/>
          <w:szCs w:val="28"/>
        </w:rPr>
        <w:t>иями (см. образцы в Приложении 6</w:t>
      </w:r>
      <w:r w:rsidRPr="007D04EF">
        <w:rPr>
          <w:rFonts w:ascii="Times New Roman" w:hAnsi="Times New Roman"/>
          <w:sz w:val="28"/>
          <w:szCs w:val="28"/>
        </w:rPr>
        <w:t xml:space="preserve">). </w:t>
      </w:r>
      <w:r w:rsidR="0084593E" w:rsidRPr="007D04EF">
        <w:rPr>
          <w:rFonts w:ascii="Times New Roman" w:hAnsi="Times New Roman"/>
          <w:sz w:val="28"/>
          <w:szCs w:val="28"/>
        </w:rPr>
        <w:t xml:space="preserve">На каждый источник из библиографического списка обязательно должна быть ссылка в тексте курсовой работы. </w:t>
      </w:r>
    </w:p>
    <w:p w:rsidR="0089479A" w:rsidRPr="007D04EF" w:rsidRDefault="0089479A" w:rsidP="0084593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Библиографический список оформляется в соответствии с ГОСТами:</w:t>
      </w:r>
    </w:p>
    <w:p w:rsidR="00706692" w:rsidRPr="007D04EF" w:rsidRDefault="0089479A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06692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«Библиографическая запись. Библиографическое описание. Общие требования и правила составления. ГОСТ 7.1-2003» (введен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25.11.2003 №</w:t>
      </w:r>
      <w:r w:rsidR="00706692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332-ст)</w:t>
      </w:r>
    </w:p>
    <w:p w:rsidR="00706692" w:rsidRPr="007D04EF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«Система стандартов по информации, библиотечному и издательскому делу. Библиографическая запись. Заголовок. Общие требования и правила составления. ГОСТ 7.80-2000» (введен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06.10.2000 №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253-ст)</w:t>
      </w:r>
    </w:p>
    <w:p w:rsidR="00706692" w:rsidRPr="007D04EF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составления» (введен в действие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04.09.2001 №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369-ст)</w:t>
      </w:r>
    </w:p>
    <w:p w:rsidR="005A425A" w:rsidRPr="007D04EF" w:rsidRDefault="005A425A" w:rsidP="005A42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Библиографический список должен формироваться последовательно с выделением разделов:</w:t>
      </w:r>
    </w:p>
    <w:p w:rsidR="005A425A" w:rsidRPr="007D04EF" w:rsidRDefault="001A639F" w:rsidP="005A425A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нормативные правовые акты; </w:t>
      </w:r>
    </w:p>
    <w:p w:rsidR="00C40D10" w:rsidRPr="007D04EF" w:rsidRDefault="00C40D10" w:rsidP="00C40D10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учебная и научная литература;</w:t>
      </w:r>
    </w:p>
    <w:p w:rsidR="005A3078" w:rsidRPr="007D04EF" w:rsidRDefault="005A3078" w:rsidP="005A3078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правоприменительная практика;</w:t>
      </w:r>
    </w:p>
    <w:p w:rsidR="00E75AB3" w:rsidRPr="007D04EF" w:rsidRDefault="005A425A" w:rsidP="00E75AB3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иные ресурсы.</w:t>
      </w:r>
    </w:p>
    <w:p w:rsidR="00E75AB3" w:rsidRPr="007D04EF" w:rsidRDefault="00E75AB3" w:rsidP="00E75AB3">
      <w:pPr>
        <w:pStyle w:val="a3"/>
        <w:autoSpaceDN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располагаются в списке по степени убывания их юридической силы. Если в работе были использованы акты международного законодательства, в силу принципа общего приоритета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последних перед нормами российского права (за исключением Конституции РФ), их следует указывать вслед за Конституцией. </w:t>
      </w:r>
    </w:p>
    <w:p w:rsidR="00706692" w:rsidRPr="007D04EF" w:rsidRDefault="00125B1F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располагаются </w:t>
      </w:r>
      <w:r w:rsidR="00DD1B56" w:rsidRPr="007D04EF">
        <w:rPr>
          <w:rFonts w:ascii="Times New Roman" w:eastAsia="Times New Roman" w:hAnsi="Times New Roman"/>
          <w:sz w:val="28"/>
          <w:szCs w:val="28"/>
          <w:lang w:eastAsia="ru-RU"/>
        </w:rPr>
        <w:t>в следующей последовательности:</w:t>
      </w:r>
    </w:p>
    <w:p w:rsidR="00E75AB3" w:rsidRPr="007D04EF" w:rsidRDefault="00DD1B56" w:rsidP="00E75AB3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Конституция РФ; </w:t>
      </w:r>
    </w:p>
    <w:p w:rsidR="00042C97" w:rsidRDefault="00E75AB3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ратифицированные РФ международные акты;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едеральные конституционные законы; </w:t>
      </w:r>
    </w:p>
    <w:p w:rsidR="00042C97" w:rsidRDefault="00E75AB3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федеральные </w:t>
      </w:r>
      <w:r w:rsidR="00DD6745" w:rsidRPr="00042C97">
        <w:rPr>
          <w:rFonts w:ascii="Times New Roman" w:eastAsia="Times New Roman" w:hAnsi="Times New Roman"/>
          <w:sz w:val="28"/>
          <w:szCs w:val="28"/>
          <w:lang w:eastAsia="ru-RU"/>
        </w:rPr>
        <w:t>законы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указы Президента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акты Правительства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кты министерств и ведомств; </w:t>
      </w:r>
    </w:p>
    <w:p w:rsidR="00042C97" w:rsidRDefault="00DC6164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акты субъектов РФ;</w:t>
      </w:r>
    </w:p>
    <w:p w:rsidR="00DD1B56" w:rsidRPr="00042C97" w:rsidRDefault="00DC6164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самоуправления.</w:t>
      </w:r>
    </w:p>
    <w:p w:rsidR="00E75AB3" w:rsidRPr="007D04EF" w:rsidRDefault="00E75AB3" w:rsidP="00E75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акты располагаются по юридической силе (по убывающей), а при равной юридической силе - по дате принятия (от нового к старому). Необходимо пользоваться и указывать действующие редакции актов (с последними изменениями).</w:t>
      </w:r>
    </w:p>
    <w:p w:rsidR="00E75AB3" w:rsidRPr="007D04EF" w:rsidRDefault="00E75AB3" w:rsidP="00E75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подготовки курсовой работы важным является обязательное указание официального источника опубликования каждого рассмотренного в работе нормативного правового акта.  </w:t>
      </w:r>
    </w:p>
    <w:p w:rsidR="00E05169" w:rsidRPr="007D04EF" w:rsidRDefault="006A745A" w:rsidP="006A745A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Специальная литература располагается в алфавитном порядке:</w:t>
      </w:r>
    </w:p>
    <w:p w:rsidR="006A745A" w:rsidRPr="007D04EF" w:rsidRDefault="006A745A" w:rsidP="00CE784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по фамилии авторов;</w:t>
      </w:r>
    </w:p>
    <w:p w:rsidR="00E75AB3" w:rsidRPr="007D04EF" w:rsidRDefault="006A745A" w:rsidP="00E75AB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если автор не указан, то по наименованию работы.</w:t>
      </w:r>
    </w:p>
    <w:p w:rsidR="00E75AB3" w:rsidRPr="007D04EF" w:rsidRDefault="00E75AB3" w:rsidP="006169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Материалы судебной практики целесообразно располагать в следующем</w:t>
      </w:r>
      <w:r w:rsidR="0061693B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порядке: руководящие разъяснения судебных органов, официально утвержденные обобщения и обзоры судебной практики, иные материалы. Акты одного уровня указываются в хронологическом порядке.</w:t>
      </w:r>
    </w:p>
    <w:p w:rsidR="0061693B" w:rsidRPr="007D04EF" w:rsidRDefault="0061693B" w:rsidP="006169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Работы на иностранных языках размещаются по алфавиту после перечня всех русскоязычных работ.</w:t>
      </w:r>
    </w:p>
    <w:p w:rsidR="006E7D7D" w:rsidRPr="007D04EF" w:rsidRDefault="006A745A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Стоит обратить внимание на то, что при упоминании в тексте курсовой работы какого либо автора надо указать сначала его инициалы, затем фамилию. Например: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автор солидарен с М.Г. Детковым, по Н.Д. Сергеевскому, по мнению А.П. Печникова, Д.А. Дриль подчеркивал, Л.И. Беляевой справедливо отмечается и т.д.</w:t>
      </w:r>
    </w:p>
    <w:p w:rsidR="006E7D7D" w:rsidRPr="007D04EF" w:rsidRDefault="003C24C9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ссылке и библиографическом списке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другой порядок, т.е. сначала указывается фамилия, затем инициалы автора: Детков М.Г., Сергеевский Н.Д., Печников А.П., Дриль Д.А., Беляева Л.И. и т.д.</w:t>
      </w:r>
    </w:p>
    <w:p w:rsidR="003C24C9" w:rsidRPr="007D04EF" w:rsidRDefault="003C24C9" w:rsidP="007D04EF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41DDB" w:rsidRPr="007D04EF" w:rsidRDefault="00CF198D" w:rsidP="007D04EF">
      <w:pPr>
        <w:pStyle w:val="a3"/>
        <w:numPr>
          <w:ilvl w:val="1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</w:rPr>
        <w:t>Оформление ссылок</w:t>
      </w:r>
    </w:p>
    <w:p w:rsidR="00734B51" w:rsidRPr="00D14B0C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541DDB" w:rsidRPr="007D04EF" w:rsidRDefault="00541DDB" w:rsidP="00541DD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оформлении библиографических ссылок необходимо обратиться к «ГОСТ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 (утв. и введен в действие Приказом Ростехрегулирования от 28.04.2008 N 95-ст). В соответствии с данным ГОСТом, библиографическая ссылка является </w:t>
      </w:r>
      <w:r w:rsidR="008A5A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частью справочного аппарата документа и служит источником библиографической информации о документах - объектах ссылки</w:t>
      </w:r>
      <w:r w:rsidR="008A5A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(п. 4.1)</w:t>
      </w:r>
      <w:r w:rsidR="002F112F" w:rsidRPr="007D04EF">
        <w:rPr>
          <w:rStyle w:val="ac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2"/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B7563" w:rsidRPr="007D04EF" w:rsidRDefault="008A5A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«Библиографическая ссылка содержит библиографические сведения о цитируемом, рассматриваемым и упоминаемом в тексте документа другом документе (его составной части или группе документов), необходимые и достаточные для его идентификации, поиска и общей характеристики» (п. 4.2)</w:t>
      </w:r>
      <w:r w:rsidR="002F112F" w:rsidRPr="007D04EF">
        <w:rPr>
          <w:rStyle w:val="ac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3"/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541DDB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Поэтому,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C84E58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собое внимание следует уделить оформлению ссылок в курсовой работе.</w:t>
      </w:r>
    </w:p>
    <w:p w:rsidR="00DE2C68" w:rsidRPr="007D04EF" w:rsidRDefault="00EB59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Рекомендуется делать в курсовой работе подстрочные постраничные ссылки.Они размещаются внизу страницы и отделяются от текста горизонтальной чертой. Нумерация ссылок в курсовой работе начинается заново на каждой странице. </w:t>
      </w:r>
    </w:p>
    <w:p w:rsidR="00C40D10" w:rsidRPr="007D04EF" w:rsidRDefault="00C40D10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Подстрочные ссылки печатаются с одинарным межстрочным интервалом, 12 размером шрифта, без абзацного отступа.</w:t>
      </w:r>
    </w:p>
    <w:p w:rsidR="00B65B33" w:rsidRPr="007D04EF" w:rsidRDefault="00B65B33" w:rsidP="00AE5D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Примеры оформления библиографических </w:t>
      </w:r>
      <w:r w:rsidR="004C02FF" w:rsidRPr="007D04EF">
        <w:rPr>
          <w:rFonts w:ascii="Times New Roman" w:hAnsi="Times New Roman"/>
          <w:sz w:val="28"/>
          <w:szCs w:val="28"/>
        </w:rPr>
        <w:t>ссылок приводятся в Приложении 7</w:t>
      </w:r>
      <w:r w:rsidRPr="007D04EF">
        <w:rPr>
          <w:rFonts w:ascii="Times New Roman" w:hAnsi="Times New Roman"/>
          <w:sz w:val="28"/>
          <w:szCs w:val="28"/>
        </w:rPr>
        <w:t>.</w:t>
      </w:r>
    </w:p>
    <w:p w:rsidR="003C24C9" w:rsidRPr="00D14B0C" w:rsidRDefault="003C24C9" w:rsidP="007D04EF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734B51" w:rsidRDefault="003D0F70" w:rsidP="007D04EF">
      <w:pPr>
        <w:pStyle w:val="a3"/>
        <w:numPr>
          <w:ilvl w:val="1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4"/>
        </w:rPr>
        <w:t>Оформление таблиц</w:t>
      </w:r>
    </w:p>
    <w:p w:rsidR="007D04EF" w:rsidRPr="007D04EF" w:rsidRDefault="007D04EF" w:rsidP="007D04EF">
      <w:pPr>
        <w:pStyle w:val="a3"/>
        <w:spacing w:after="0" w:line="300" w:lineRule="auto"/>
        <w:ind w:left="0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E664B" w:rsidRPr="007D04EF" w:rsidRDefault="004E664B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Цифровой материал необходимо оформлять в виде таблиц. Таблицы помогают обеспечить </w:t>
      </w:r>
      <w:r w:rsidR="003D0F70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лучшую наглядность и удобство сравнения </w:t>
      </w: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различных показателей. </w:t>
      </w:r>
    </w:p>
    <w:p w:rsidR="00832D3C" w:rsidRPr="007D04EF" w:rsidRDefault="004E664B" w:rsidP="00832D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Таблицу необходимо разместить под текстом (абзацем) курсовой работы, где впервые дана на нее ссылка. Как правило, объем таблицы должен соответствовать количеству оставшегося места в конце страницы курсовой работы, но если места не хватает, то таблицу размещают на следующей странице, а свободное место заполняют текстом, который идет после таблицы.</w:t>
      </w:r>
    </w:p>
    <w:p w:rsidR="009F415B" w:rsidRPr="007D04EF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В правом углу под текстом (абзацем) курсовой работы должна быть указана надпись «Таблица» с указанием номера таблицы. Например: «Таблица 1», «Таблица 2» и т.д. Таблицы должны иметь сквозную нумерацию по всей курсовой работе. Знак № после надписи «Таблица» не ставиться. Расстояние между надписью «Таблица» и предшествующим текстом (абзацем) курсовой работы должно бытьдва полуторных междустрочных интервала. </w:t>
      </w:r>
    </w:p>
    <w:p w:rsidR="00832D3C" w:rsidRPr="007D04EF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Каждая таблица должна иметь заголовок. Заголовок должен отражать содержание таблицы. Заголовок размещается по центру над таблицей. Не допускаются переносы слов в заголовках. В конце заголовка точка не ставится. Расстояние между надписью «Таблица» и заголовком должно быть один полуторный интервал</w:t>
      </w:r>
      <w:r w:rsidR="009F415B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. В таблицах допускается использовать меньший размер </w:t>
      </w:r>
      <w:r w:rsidR="009F415B" w:rsidRPr="007D04EF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шрифта, чем в основном тексте курсовой работе, и одинарный междустрочный </w:t>
      </w:r>
      <w:r w:rsidR="009F415B" w:rsidRPr="00993A52">
        <w:rPr>
          <w:rFonts w:ascii="Times New Roman" w:hAnsi="Times New Roman"/>
          <w:sz w:val="28"/>
          <w:szCs w:val="24"/>
        </w:rPr>
        <w:t xml:space="preserve">интервал </w:t>
      </w:r>
      <w:r w:rsidR="001C742E" w:rsidRPr="00993A52">
        <w:rPr>
          <w:rFonts w:ascii="Times New Roman" w:hAnsi="Times New Roman"/>
          <w:sz w:val="28"/>
          <w:szCs w:val="24"/>
        </w:rPr>
        <w:t>(</w:t>
      </w:r>
      <w:r w:rsidR="00050F87" w:rsidRPr="00993A52">
        <w:rPr>
          <w:rFonts w:ascii="Times New Roman" w:hAnsi="Times New Roman"/>
          <w:sz w:val="28"/>
          <w:szCs w:val="24"/>
        </w:rPr>
        <w:t xml:space="preserve">см. </w:t>
      </w:r>
      <w:r w:rsidR="001C742E" w:rsidRPr="00993A52">
        <w:rPr>
          <w:rFonts w:ascii="Times New Roman" w:hAnsi="Times New Roman"/>
          <w:sz w:val="28"/>
          <w:szCs w:val="24"/>
        </w:rPr>
        <w:t>П</w:t>
      </w:r>
      <w:r w:rsidR="009F415B" w:rsidRPr="00993A52">
        <w:rPr>
          <w:rFonts w:ascii="Times New Roman" w:hAnsi="Times New Roman"/>
          <w:sz w:val="28"/>
          <w:szCs w:val="24"/>
        </w:rPr>
        <w:t xml:space="preserve">риложение </w:t>
      </w:r>
      <w:r w:rsidR="004C02FF" w:rsidRPr="00993A52">
        <w:rPr>
          <w:rFonts w:ascii="Times New Roman" w:hAnsi="Times New Roman"/>
          <w:sz w:val="28"/>
          <w:szCs w:val="24"/>
        </w:rPr>
        <w:t>8</w:t>
      </w:r>
      <w:r w:rsidR="009F415B" w:rsidRPr="00993A52">
        <w:rPr>
          <w:rFonts w:ascii="Times New Roman" w:hAnsi="Times New Roman"/>
          <w:sz w:val="28"/>
          <w:szCs w:val="24"/>
        </w:rPr>
        <w:t>).</w:t>
      </w:r>
    </w:p>
    <w:p w:rsidR="00832D3C" w:rsidRPr="007D04EF" w:rsidRDefault="00832D3C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Ширина</w:t>
      </w:r>
      <w:r w:rsidR="00D83AA9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 таблицы должна быть равна ширине основного текста курсовой работы.</w:t>
      </w:r>
    </w:p>
    <w:p w:rsidR="00B65B33" w:rsidRPr="007D04EF" w:rsidRDefault="00B65B33" w:rsidP="007D04E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C47129" w:rsidRPr="00734B51" w:rsidRDefault="00C47129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  <w:sectPr w:rsidR="00C47129" w:rsidRPr="00734B51" w:rsidSect="002B6C0B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B65B33" w:rsidRDefault="00B65B33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Pr="0061693B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B33922" w:rsidRPr="007D04EF" w:rsidRDefault="00626E41" w:rsidP="007D04EF">
      <w:pPr>
        <w:pStyle w:val="a3"/>
        <w:numPr>
          <w:ilvl w:val="0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</w:rPr>
      </w:pPr>
      <w:r w:rsidRPr="007D04EF">
        <w:rPr>
          <w:rFonts w:ascii="Times New Roman" w:hAnsi="Times New Roman"/>
          <w:b/>
          <w:caps/>
          <w:color w:val="000000" w:themeColor="text1"/>
          <w:sz w:val="28"/>
        </w:rPr>
        <w:lastRenderedPageBreak/>
        <w:t>Защита и оценка</w:t>
      </w:r>
      <w:r w:rsidR="0020326D" w:rsidRPr="007D04EF">
        <w:rPr>
          <w:rFonts w:ascii="Times New Roman" w:hAnsi="Times New Roman"/>
          <w:b/>
          <w:caps/>
          <w:color w:val="000000" w:themeColor="text1"/>
          <w:sz w:val="28"/>
        </w:rPr>
        <w:t xml:space="preserve"> курсовой работы</w:t>
      </w:r>
    </w:p>
    <w:p w:rsidR="00734B51" w:rsidRPr="00D14B0C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626E41" w:rsidRPr="007D04EF" w:rsidRDefault="00626E41" w:rsidP="00AD3A1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 обязан выполнить курсовую работу с соблюдением</w:t>
      </w:r>
      <w:r w:rsidR="00010FB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предъявляемых к ней требований на основании данных методических указаний </w:t>
      </w:r>
      <w:r w:rsidR="00B24D57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по подготовке и защите </w:t>
      </w:r>
      <w:r w:rsidR="00010FB5" w:rsidRPr="007D04EF">
        <w:rPr>
          <w:rFonts w:ascii="Times New Roman" w:hAnsi="Times New Roman"/>
          <w:color w:val="000000" w:themeColor="text1"/>
          <w:sz w:val="28"/>
          <w:szCs w:val="28"/>
        </w:rPr>
        <w:t>курсовых работ.</w:t>
      </w:r>
    </w:p>
    <w:p w:rsidR="000C77DA" w:rsidRPr="007D04EF" w:rsidRDefault="00AD3A17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Студенты, получившие положите</w:t>
      </w:r>
      <w:r w:rsidR="004C02FF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льную рецензию </w:t>
      </w:r>
      <w:r w:rsidR="004C02FF" w:rsidRPr="007D04EF">
        <w:rPr>
          <w:rFonts w:ascii="Times New Roman" w:hAnsi="Times New Roman"/>
          <w:sz w:val="28"/>
          <w:szCs w:val="28"/>
        </w:rPr>
        <w:t>(см. Приложение 3</w:t>
      </w:r>
      <w:r w:rsidRPr="007D04EF">
        <w:rPr>
          <w:rFonts w:ascii="Times New Roman" w:hAnsi="Times New Roman"/>
          <w:sz w:val="28"/>
          <w:szCs w:val="28"/>
        </w:rPr>
        <w:t>)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проходят процедуру защиты курсовых работ.</w:t>
      </w:r>
    </w:p>
    <w:p w:rsidR="00AD3A17" w:rsidRPr="007D04EF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Защита курсовых работ проводится в установленное время в виде публичного выступления студента. </w:t>
      </w:r>
    </w:p>
    <w:p w:rsidR="000C77DA" w:rsidRPr="007D04EF" w:rsidRDefault="00EC5DC4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Курсовая работа может быть оценена на «отлично», «хорошо», «удовлетворительно», «неудовлетворительно». Оценка проставляется на титульном листе.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Оценка, выставленная по итогам защиты курсовой работы студентом, отражается в ведомости и в случае получения студентом положительной оценки в зачетной книжке. Апелляция оценки курсовой работы не допускается.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В случаи, если по итогам защиты курсовой работы студентом была получена оценка «неудовлетворительно», в течение 5 дней студент обязан устранить недостатки, указанные комиссией по защите курсовых работ, и вновь представить курсовую работу к защите. Заведующий кафедрой назначает повторную защиту курсовых работ в соответствии с графиком учебного процесса, не позднее начала промежуточной аттестации.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Студенты, не прошедшие защиту курсовых работ без уважительных причин до начала сессии, не допускаются к экзамену по соответствующей дисциплине.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Студенты, не получившие положительные оценки по итогам трёх защит курсовой работы, к сдаче сессии не допускаются и отчисляются как имеющие задолженность. </w:t>
      </w:r>
    </w:p>
    <w:p w:rsidR="000C77DA" w:rsidRPr="007D04EF" w:rsidRDefault="00EC5DC4" w:rsidP="00EC5DC4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защиты курсовой работы является комплексной. </w:t>
      </w:r>
    </w:p>
    <w:p w:rsidR="000C77DA" w:rsidRPr="007D04EF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содержанию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следующим критериям: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обоснование актуальности и степени разработанности темы;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соответствие выполненной работы поставленным целям и задачам;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уровень овладения методологией исследования;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самостоятельность в анализе, обобщениях и выводах;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творческий подход к исследованию;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полнота охвата источников и литературы;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уровень изучения и использования эмпирического материала;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научная обоснованность и аргументированность основных положений, обобщений, выводов и рекомендаций.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форме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следующим критериям: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соблюдение сроков сдачи работы по этапам выполнения;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структурного элемента «содержание»;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 и т.п.);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наличие в тексте ссылок;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библиографического списка;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иллюстративного материала.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культуре выступления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на защите производится по следующим критериям: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речевая культура, коммуникативная компетентность,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владение аудиторией,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научный стиль изложения;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логичность построения выступления;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свободное владение материалом.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При оценке качества выполнения и уровня защиты курсовой работы, которые фиксируются руководителем в рецензии на курсовую работу студента, выставляются баллы (максимальное количество 100). Баллы могут распределяться следующим образом по отдельным составляющим оценки: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требования к содержанию - 40 баллов,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требования к оформлению - 30 баллов,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требования к защите курсовой работы - 30 баллов.</w:t>
      </w:r>
    </w:p>
    <w:p w:rsidR="00AE6AF8" w:rsidRPr="007D04EF" w:rsidRDefault="00EC5DC4" w:rsidP="00EC5DC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Шкала оценивания курсовой работы</w:t>
      </w:r>
      <w:r w:rsidR="00AE6AF8" w:rsidRPr="007D04E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7"/>
        <w:gridCol w:w="5950"/>
      </w:tblGrid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«отлично»</w:t>
            </w:r>
          </w:p>
        </w:tc>
        <w:tc>
          <w:tcPr>
            <w:tcW w:w="5950" w:type="dxa"/>
          </w:tcPr>
          <w:p w:rsidR="00AE6AF8" w:rsidRPr="007D04EF" w:rsidRDefault="00AE6AF8" w:rsidP="00BA0A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показа</w:t>
            </w:r>
            <w:r w:rsidR="0084497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вшему в курсовой работе и при её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защите глубокие теоретические знания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умения и 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практические навыки,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всесторонние ответы на поставленные вопросы, курсовая работа отвечает требованиям </w:t>
            </w:r>
            <w:r w:rsidR="006127D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ФГОС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методическим указаниям, тема курсовой работы актуальна, курсовая работа имеет новизну и практическую значимость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числе, выполнена по теме, заявленной работодателем</w:t>
            </w:r>
          </w:p>
        </w:tc>
      </w:tr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«хорошо»</w:t>
            </w:r>
          </w:p>
        </w:tc>
        <w:tc>
          <w:tcPr>
            <w:tcW w:w="5950" w:type="dxa"/>
          </w:tcPr>
          <w:p w:rsidR="00AE6AF8" w:rsidRPr="007D04EF" w:rsidRDefault="00AE6AF8" w:rsidP="006127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показа</w:t>
            </w:r>
            <w:r w:rsidR="0084497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вшему в курсовой работе и при её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защите полное знание материала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проявившему практические навыки, умения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,курсовая работа отвечает требованиям </w:t>
            </w:r>
            <w:r w:rsidR="006127D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ФГОС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методическим указаниям, всесторонние ответы на поставленные вопросы, но не в полной мере проявившему самостоятельность в научно-практическом исследовании</w:t>
            </w:r>
          </w:p>
        </w:tc>
      </w:tr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«удовлетворительно»</w:t>
            </w:r>
          </w:p>
        </w:tc>
        <w:tc>
          <w:tcPr>
            <w:tcW w:w="5950" w:type="dxa"/>
          </w:tcPr>
          <w:p w:rsidR="00AE6AF8" w:rsidRPr="007D04EF" w:rsidRDefault="00AE6AF8" w:rsidP="004522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раскр</w:t>
            </w:r>
            <w:r w:rsidR="00167157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ывшему в курсовой работе основны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 вопросы выбранной темы курсовой работы, но не проявившему самостоятельности или допустившему неточности в оформлении </w:t>
            </w:r>
            <w:r w:rsidR="00167157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курсовой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работы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а также дающему неполные ответы на защите</w:t>
            </w:r>
          </w:p>
        </w:tc>
      </w:tr>
      <w:tr w:rsidR="00AE6AF8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«неудовлетворительно»</w:t>
            </w:r>
          </w:p>
        </w:tc>
        <w:tc>
          <w:tcPr>
            <w:tcW w:w="5950" w:type="dxa"/>
          </w:tcPr>
          <w:p w:rsidR="00AE6AF8" w:rsidRPr="007D04EF" w:rsidRDefault="00167157" w:rsidP="003C24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выставляется студенту, не раскрывшему основное содержание курсовой работы, допустившему грубые ошибки в содержании работы, 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проявившему самостоятельности при написании текста курсовой работ</w:t>
            </w:r>
            <w:r w:rsidR="003C24C9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отвечающему не на все вопросы на защите</w:t>
            </w:r>
          </w:p>
        </w:tc>
      </w:tr>
    </w:tbl>
    <w:p w:rsidR="00AE6AF8" w:rsidRPr="007D04EF" w:rsidRDefault="00AE6AF8" w:rsidP="00B2203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7D04EF" w:rsidRDefault="00010FB5" w:rsidP="006127D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Защищенные курсовые работы </w:t>
      </w:r>
      <w:r w:rsidR="00BF7FF9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студентам не возвращаются и хранятся на соответствующих кафедрах. </w:t>
      </w:r>
    </w:p>
    <w:p w:rsidR="006127D4" w:rsidRPr="007D04EF" w:rsidRDefault="006127D4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Курсовые работы принимаются на хранение лицом, ответственным за делопроизводство кафедры, от руководителя работы в двухнедельный срок после защиты.</w:t>
      </w:r>
    </w:p>
    <w:p w:rsidR="006127D4" w:rsidRPr="007D04EF" w:rsidRDefault="00BA0AB1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Курсовые работы </w:t>
      </w:r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>хранятся в номенклатуре дел кафедры</w:t>
      </w:r>
      <w:r w:rsidR="00465C5F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в установленно</w:t>
      </w:r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>м в ВлГУ порядке.</w:t>
      </w:r>
    </w:p>
    <w:p w:rsidR="004F5E06" w:rsidRPr="007D04EF" w:rsidRDefault="00BF7FF9" w:rsidP="006127D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 w:rsidR="005D384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Распоряжения от 19.02.2013 № 16-Р «О порядке и сроках хранения документации по учебному процессу»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хран</w:t>
      </w:r>
      <w:r w:rsidR="005D384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ения курсовых работ составляет 5 лет</w:t>
      </w:r>
      <w:r w:rsidR="00A917D9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8DE" w:rsidRPr="007D04EF" w:rsidRDefault="00F208DE" w:rsidP="00F208D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Pr="00D14B0C" w:rsidRDefault="0061693B" w:rsidP="0061693B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  <w:sectPr w:rsidR="0061693B" w:rsidRPr="00D14B0C" w:rsidSect="007D04EF"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322C5A" w:rsidRPr="007D04EF" w:rsidRDefault="00322C5A" w:rsidP="007D04E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ПРИЛОЖЕНИЯ</w:t>
      </w:r>
    </w:p>
    <w:p w:rsidR="00322C5A" w:rsidRPr="00322C5A" w:rsidRDefault="00322C5A" w:rsidP="00322C5A">
      <w:pPr>
        <w:spacing w:after="0" w:line="360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2C5A">
        <w:rPr>
          <w:rFonts w:ascii="Times New Roman" w:hAnsi="Times New Roman"/>
          <w:i/>
          <w:color w:val="000000" w:themeColor="text1"/>
          <w:sz w:val="28"/>
          <w:szCs w:val="28"/>
        </w:rPr>
        <w:t>Приложение 1</w:t>
      </w:r>
    </w:p>
    <w:p w:rsidR="00322C5A" w:rsidRDefault="00322C5A" w:rsidP="008159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Перечень рекомендуемых официальных сайтов для подготовки к написанию курсовой работы</w:t>
      </w:r>
    </w:p>
    <w:p w:rsidR="00815920" w:rsidRPr="00D14B0C" w:rsidRDefault="00815920" w:rsidP="008159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2"/>
        <w:gridCol w:w="2659"/>
      </w:tblGrid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Президента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важные документы, новости, информация об опубликованных (поручениях) указаниях Президента, а также информация об их исполнении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http://www.kremlin.ru/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Совета Федерации Федерального собрания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 составом и структурой, деятельностью Совета Федерации.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http://www.council.gov.ru/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Государственной Думы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находится информация о составе и структуре Государственной Думы; информация о законодательной, представительной и международной деятельности; информационные и аналитические материалы.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http://www.duma.gov.ru/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Конституционного Суда (КС)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Содержит информацию о КС РФ, решения КС РФ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http://www.ksrf.ru/ru/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Верховного Суда (ВС)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 организационной структурой ВС РФ, с важными документами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http://www.vsrf.ru/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Судебного департамента при ВС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содержит информацию о структуре, об основных направлениях деятельности, о судебной статистике по делам, рассматриваемым федеральными судами общей юрисдикции и мировыми судьями.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http://www.cdep.ru/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Министерства юстиции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ознакомиться: с организационной структурой и деятельностью министерства; со статистическими данными; с приказами и распоряжениями Министерства юстиции.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http://minjust.ru/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МВД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 о структуре министерства, важные документы, статистика преступности.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http://mvd.ru/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Генеральной прокуратуры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содержит информацию о структуре, о документах, о международной деятельности.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http://genproc.gov.ru/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ФСИН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со структурными подразделениями, подведомственными организациями и учреждениями, с направлениями деятельности, нормативными правовыми актами ФСИН России, статистическими данными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http://фсин.рф/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 xml:space="preserve">Официальный сайт Национального антитеррористического комитета. </w:t>
            </w:r>
            <w:r w:rsidRPr="00322C5A">
              <w:rPr>
                <w:rFonts w:ascii="Times New Roman" w:hAnsi="Times New Roman"/>
                <w:color w:val="000000" w:themeColor="text1"/>
              </w:rPr>
              <w:t>Содержит информацию о составе, законодательстве, международном сотрудничестве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http://nac.gov.ru/</w:t>
            </w:r>
          </w:p>
        </w:tc>
      </w:tr>
      <w:tr w:rsidR="00322C5A" w:rsidRPr="00D14B0C" w:rsidTr="00322C5A">
        <w:trPr>
          <w:trHeight w:val="210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Уполномоченного по правам человека в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сведения: об аппарате; о направлениях деятельности; важных документах.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http://ombudsmanrf.org/</w:t>
            </w:r>
          </w:p>
        </w:tc>
      </w:tr>
      <w:tr w:rsidR="00322C5A" w:rsidRPr="00D14B0C" w:rsidTr="00322C5A">
        <w:trPr>
          <w:trHeight w:val="763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Уполномоченного при Президенте в РФ по правам ребенка.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сведения: об аппарате; о направлениях деятельности; важных документах.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http://www.rfdeti.ru/</w:t>
            </w:r>
          </w:p>
        </w:tc>
      </w:tr>
      <w:tr w:rsidR="00322C5A" w:rsidRPr="00D14B0C" w:rsidTr="00322C5A">
        <w:trPr>
          <w:trHeight w:val="210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Федеральной миграционной службы.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со структурой службы, её полномочиями, со статическими данными и нормативными правовыми актами службы.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http://www.fms.gov.ru/</w:t>
            </w:r>
          </w:p>
        </w:tc>
      </w:tr>
    </w:tbl>
    <w:p w:rsidR="0061693B" w:rsidRDefault="0061693B" w:rsidP="00322C5A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61693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61693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  <w:sectPr w:rsidR="0061693B" w:rsidSect="0061693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7970" w:rsidRPr="00815920" w:rsidRDefault="0061693B" w:rsidP="0061693B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815920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2</w:t>
      </w:r>
    </w:p>
    <w:p w:rsidR="00F208DE" w:rsidRPr="00D14B0C" w:rsidRDefault="00F208DE" w:rsidP="00F208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856"/>
        <w:gridCol w:w="284"/>
        <w:gridCol w:w="683"/>
        <w:gridCol w:w="3811"/>
        <w:gridCol w:w="57"/>
        <w:gridCol w:w="113"/>
      </w:tblGrid>
      <w:tr w:rsidR="00D14B0C" w:rsidRPr="00D14B0C" w:rsidTr="00C054A4">
        <w:trPr>
          <w:trHeight w:hRule="exact" w:val="142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line="20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Министерство образования и науки Российской Федерации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  <w:t>Федеральное государственное бюджетное образовательное учреждение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  <w:t>высшего профессионального образования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«Владимирский государственный университет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имени Александра Григорьевича и Николая Григорьевича Столетовых»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(ВлГУ)</w:t>
            </w:r>
          </w:p>
        </w:tc>
      </w:tr>
      <w:tr w:rsidR="00D14B0C" w:rsidRPr="00D14B0C" w:rsidTr="00C054A4">
        <w:trPr>
          <w:trHeight w:hRule="exact" w:val="29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Юридический институт</w:t>
            </w:r>
          </w:p>
        </w:tc>
      </w:tr>
      <w:tr w:rsidR="00D14B0C" w:rsidRPr="00D14B0C" w:rsidTr="00C054A4">
        <w:trPr>
          <w:trHeight w:hRule="exact" w:val="11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ВЕДОМОСТЬ РЕЙТИНГ-КОНТРОЛЯ №___________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  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71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дисциплины_______________________________________________________________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 _______________________________________________________________________________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4B0C" w:rsidRPr="00D14B0C" w:rsidTr="00C054A4">
        <w:trPr>
          <w:trHeight w:hRule="exact" w:val="55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</w:tr>
      <w:tr w:rsidR="00D14B0C" w:rsidRPr="00D14B0C" w:rsidTr="00C054A4">
        <w:trPr>
          <w:trHeight w:hRule="exact" w:val="822"/>
        </w:trPr>
        <w:tc>
          <w:tcPr>
            <w:tcW w:w="585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1-го рейтинга______________________</w:t>
            </w: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Дата 2-го рейтинга______________________</w:t>
            </w: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Дата 3-го рейтинга______________________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14B0C" w:rsidRPr="00D14B0C" w:rsidTr="00C054A4">
        <w:trPr>
          <w:trHeight w:hRule="exact" w:val="55"/>
        </w:trPr>
        <w:tc>
          <w:tcPr>
            <w:tcW w:w="5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Ведущий преподаватель 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208DE" w:rsidRPr="00D14B0C" w:rsidRDefault="00F208DE" w:rsidP="00F208DE">
      <w:pPr>
        <w:rPr>
          <w:color w:val="000000" w:themeColor="text1"/>
        </w:rPr>
      </w:pPr>
      <w:r w:rsidRPr="00D14B0C">
        <w:rPr>
          <w:color w:val="000000" w:themeColor="text1"/>
        </w:rPr>
        <w:br w:type="textWrapping" w:clear="all"/>
      </w:r>
    </w:p>
    <w:tbl>
      <w:tblPr>
        <w:tblW w:w="17615" w:type="dxa"/>
        <w:tblInd w:w="-26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8"/>
        <w:gridCol w:w="1559"/>
        <w:gridCol w:w="316"/>
        <w:gridCol w:w="50"/>
        <w:gridCol w:w="3320"/>
        <w:gridCol w:w="992"/>
        <w:gridCol w:w="67"/>
        <w:gridCol w:w="1209"/>
        <w:gridCol w:w="332"/>
        <w:gridCol w:w="660"/>
        <w:gridCol w:w="1276"/>
        <w:gridCol w:w="54"/>
        <w:gridCol w:w="796"/>
        <w:gridCol w:w="992"/>
        <w:gridCol w:w="373"/>
        <w:gridCol w:w="761"/>
        <w:gridCol w:w="1134"/>
        <w:gridCol w:w="17"/>
        <w:gridCol w:w="356"/>
        <w:gridCol w:w="796"/>
        <w:gridCol w:w="1935"/>
        <w:gridCol w:w="52"/>
      </w:tblGrid>
      <w:tr w:rsidR="00D14B0C" w:rsidRPr="00D14B0C" w:rsidTr="0095673B">
        <w:trPr>
          <w:trHeight w:hRule="exact" w:val="66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69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429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тема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рейтинг</w: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рейтинг</w:t>
            </w:r>
          </w:p>
        </w:tc>
        <w:tc>
          <w:tcPr>
            <w:tcW w:w="44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рейтинг</w:t>
            </w:r>
          </w:p>
        </w:tc>
      </w:tr>
      <w:tr w:rsidR="00D14B0C" w:rsidRPr="00D14B0C" w:rsidTr="00700DF2">
        <w:trPr>
          <w:gridAfter w:val="2"/>
          <w:wAfter w:w="1987" w:type="dxa"/>
          <w:trHeight w:hRule="exact" w:val="1342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Подпись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Подпись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700D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Дата и подпись студента о возврате 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Под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пись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br/>
              <w:t>преподава</w:t>
            </w: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и подпись студента о получении недопущенной работы</w:t>
            </w:r>
            <w:r w:rsidR="00AE4066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700DF2" w:rsidP="00C054A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и подпись студента о получении не допущенной работы</w:t>
            </w:r>
            <w:r w:rsidR="00AE4066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603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D14B0C" w:rsidRDefault="001331A6" w:rsidP="0095673B">
            <w:pPr>
              <w:spacing w:before="29" w:line="180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  <w:r w:rsidR="00F208DE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Примечание: </w:t>
            </w:r>
            <w:r w:rsidR="0095673B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случае возврата курсовой работы на доработку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438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18" w:lineRule="exact"/>
              <w:ind w:left="15"/>
              <w:rPr>
                <w:rFonts w:ascii="Times New Roman" w:hAnsi="Times New Roman"/>
                <w:color w:val="000000" w:themeColor="text1"/>
              </w:rPr>
            </w:pPr>
            <w:r w:rsidRPr="00D14B0C">
              <w:rPr>
                <w:rFonts w:ascii="Times New Roman" w:hAnsi="Times New Roman"/>
                <w:color w:val="000000" w:themeColor="text1"/>
              </w:rPr>
              <w:t>Директор ЮИ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  <w:r w:rsidRPr="00D14B0C">
              <w:rPr>
                <w:color w:val="000000" w:themeColor="text1"/>
                <w:sz w:val="24"/>
                <w:szCs w:val="24"/>
              </w:rPr>
              <w:t>______________________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p w:rsidR="006239B0" w:rsidRPr="00D14B0C" w:rsidRDefault="006239B0" w:rsidP="00F208DE">
      <w:pPr>
        <w:rPr>
          <w:color w:val="000000" w:themeColor="text1"/>
          <w:sz w:val="24"/>
          <w:szCs w:val="24"/>
        </w:rPr>
        <w:sectPr w:rsidR="006239B0" w:rsidRPr="00D14B0C" w:rsidSect="0061693B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03497" w:rsidRPr="000C7483" w:rsidRDefault="0061693B" w:rsidP="00803497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3</w:t>
      </w:r>
    </w:p>
    <w:p w:rsidR="0086541C" w:rsidRPr="00D14B0C" w:rsidRDefault="0086541C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86541C" w:rsidRPr="000C7483" w:rsidRDefault="0086541C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  <w:r w:rsidRPr="000C7483">
        <w:rPr>
          <w:rFonts w:ascii="Times New Roman" w:hAnsi="Times New Roman"/>
          <w:color w:val="000000" w:themeColor="text1"/>
          <w:sz w:val="28"/>
        </w:rPr>
        <w:t>Рекомендуемая форма рецензии на курсовую работу</w:t>
      </w:r>
    </w:p>
    <w:p w:rsidR="00C07970" w:rsidRPr="00D14B0C" w:rsidRDefault="00C07970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tbl>
      <w:tblPr>
        <w:tblW w:w="10364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10364"/>
      </w:tblGrid>
      <w:tr w:rsidR="00D14B0C" w:rsidRPr="00D14B0C" w:rsidTr="00C054A4">
        <w:trPr>
          <w:trHeight w:hRule="exact" w:val="1425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D14B0C" w:rsidRDefault="00C07970" w:rsidP="00C054A4">
            <w:pPr>
              <w:spacing w:line="20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Министерство образования и науки Российской Федерации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  <w:t>Федеральное государственное бюджетное образовательное учреждение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  <w:t>высшего профессионального образования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«Владимирский государственный университет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br/>
              <w:t>имени Александра Григорьевича и Николая Григорьевича Столетовых»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br/>
              <w:t>(ВлГУ)</w:t>
            </w:r>
          </w:p>
        </w:tc>
      </w:tr>
      <w:tr w:rsidR="00C07970" w:rsidRPr="00D14B0C" w:rsidTr="00C054A4">
        <w:trPr>
          <w:trHeight w:hRule="exact" w:val="290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D14B0C" w:rsidRDefault="00C07970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Юридический институт</w:t>
            </w:r>
            <w:r w:rsidR="0086541C"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им. М.М. Сперанского</w:t>
            </w:r>
          </w:p>
        </w:tc>
      </w:tr>
    </w:tbl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07970" w:rsidRPr="00D14B0C" w:rsidRDefault="00C07970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РЕЦЕНЗИЯ</w:t>
      </w:r>
    </w:p>
    <w:p w:rsidR="00C07970" w:rsidRPr="00D14B0C" w:rsidRDefault="00C07970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на курсовую работу студента(ки)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07970" w:rsidRPr="00D14B0C" w:rsidRDefault="0086541C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C07970" w:rsidRPr="00D14B0C">
        <w:rPr>
          <w:rFonts w:ascii="Times New Roman" w:hAnsi="Times New Roman"/>
          <w:color w:val="000000" w:themeColor="text1"/>
          <w:sz w:val="28"/>
          <w:szCs w:val="28"/>
        </w:rPr>
        <w:t>аправления подготовки (специальности)______________________________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(наименование)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группы____________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28"/>
        </w:rPr>
        <w:t>(индекс)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Фамилия, имя, отчество студента(ки)__________________________________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Дисциплина________________________________________________________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28"/>
        </w:rPr>
        <w:t>(название)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Тема:______________________________________________________________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803497" w:rsidRPr="00D14B0C" w:rsidRDefault="00803497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928"/>
        <w:gridCol w:w="2268"/>
        <w:gridCol w:w="2375"/>
      </w:tblGrid>
      <w:tr w:rsidR="00D14B0C" w:rsidRPr="00D14B0C" w:rsidTr="0090150C">
        <w:trPr>
          <w:trHeight w:val="158"/>
        </w:trPr>
        <w:tc>
          <w:tcPr>
            <w:tcW w:w="4928" w:type="dxa"/>
            <w:vMerge w:val="restart"/>
          </w:tcPr>
          <w:p w:rsidR="0090150C" w:rsidRPr="00D14B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Качественные характеристики</w:t>
            </w:r>
          </w:p>
        </w:tc>
        <w:tc>
          <w:tcPr>
            <w:tcW w:w="4643" w:type="dxa"/>
            <w:gridSpan w:val="2"/>
          </w:tcPr>
          <w:p w:rsidR="0090150C" w:rsidRPr="00D14B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Баллы</w:t>
            </w:r>
          </w:p>
        </w:tc>
      </w:tr>
      <w:tr w:rsidR="00D14B0C" w:rsidRPr="00D14B0C" w:rsidTr="0090150C">
        <w:trPr>
          <w:trHeight w:val="88"/>
        </w:trPr>
        <w:tc>
          <w:tcPr>
            <w:tcW w:w="4928" w:type="dxa"/>
            <w:vMerge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50C" w:rsidRPr="00D14B0C" w:rsidRDefault="0090150C" w:rsidP="00C0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Возможная оценка</w:t>
            </w:r>
          </w:p>
        </w:tc>
        <w:tc>
          <w:tcPr>
            <w:tcW w:w="2375" w:type="dxa"/>
          </w:tcPr>
          <w:p w:rsidR="0090150C" w:rsidRPr="00D14B0C" w:rsidRDefault="0090150C" w:rsidP="00C0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Фактическая оценка</w:t>
            </w: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1. Оценка работы по содержанию</w:t>
            </w:r>
          </w:p>
        </w:tc>
        <w:tc>
          <w:tcPr>
            <w:tcW w:w="2268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1.1.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Обоснование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актуальности и степени разработанности темы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1.2.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Соответствие выполненной работы поставленным целям и задачам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1.3.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Уровень овладения методикой исследования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1.4.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Самостоятельность в анализе, обобщениях и выводах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1.5.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Творческий подход к исследованию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86541C">
        <w:trPr>
          <w:trHeight w:val="96"/>
        </w:trPr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1.6.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Полнота охвата источников и литературы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86541C">
        <w:trPr>
          <w:trHeight w:val="158"/>
        </w:trPr>
        <w:tc>
          <w:tcPr>
            <w:tcW w:w="4928" w:type="dxa"/>
          </w:tcPr>
          <w:p w:rsidR="0086541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1.7. Уровень изучения и использования эмпирического материала</w:t>
            </w:r>
          </w:p>
        </w:tc>
        <w:tc>
          <w:tcPr>
            <w:tcW w:w="2268" w:type="dxa"/>
          </w:tcPr>
          <w:p w:rsidR="0086541C" w:rsidRPr="00D14B0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Pr="00D14B0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rPr>
          <w:trHeight w:val="157"/>
        </w:trPr>
        <w:tc>
          <w:tcPr>
            <w:tcW w:w="4928" w:type="dxa"/>
          </w:tcPr>
          <w:p w:rsidR="0086541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1.8. Научная обоснованность и аргументированность основных положений, обобщений, выводов и рекомендаций</w:t>
            </w:r>
          </w:p>
        </w:tc>
        <w:tc>
          <w:tcPr>
            <w:tcW w:w="2268" w:type="dxa"/>
          </w:tcPr>
          <w:p w:rsidR="0086541C" w:rsidRPr="00D14B0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Pr="00D14B0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86541C" w:rsidP="009015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 Оценка работы по формальным критериям</w:t>
            </w:r>
          </w:p>
        </w:tc>
        <w:tc>
          <w:tcPr>
            <w:tcW w:w="2268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2.1.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сроков сдачи работы по этапам выполнения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2.2.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структурного элемента «Содержание»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2.3.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приложения)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 xml:space="preserve">2.4.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Наличие в тексте ссылок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2.5.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библиографического списка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C90C3C">
        <w:trPr>
          <w:trHeight w:val="311"/>
        </w:trPr>
        <w:tc>
          <w:tcPr>
            <w:tcW w:w="4928" w:type="dxa"/>
          </w:tcPr>
          <w:p w:rsidR="00C90C3C" w:rsidRPr="00D14B0C" w:rsidRDefault="00C90C3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2.6. Оформление иллюстративного материала</w:t>
            </w:r>
          </w:p>
        </w:tc>
        <w:tc>
          <w:tcPr>
            <w:tcW w:w="2268" w:type="dxa"/>
          </w:tcPr>
          <w:p w:rsidR="00C90C3C" w:rsidRPr="00D14B0C" w:rsidRDefault="00C90C3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C90C3C" w:rsidRPr="00D14B0C" w:rsidRDefault="00C90C3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90150C" w:rsidRPr="00D14B0C" w:rsidTr="0090150C">
        <w:tc>
          <w:tcPr>
            <w:tcW w:w="4928" w:type="dxa"/>
          </w:tcPr>
          <w:p w:rsidR="0090150C" w:rsidRPr="00D14B0C" w:rsidRDefault="00C90C3C" w:rsidP="00C90C3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90150C" w:rsidRPr="00D14B0C" w:rsidRDefault="0090150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803497" w:rsidRPr="00D14B0C" w:rsidRDefault="00803497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FF0A00" w:rsidRPr="00D14B0C" w:rsidRDefault="00FF0A00" w:rsidP="00FF0A0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Дополнительная информация 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Степень 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оригинальности текста не менее 4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0 %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F0A00" w:rsidRPr="00D14B0C" w:rsidRDefault="00FF0A00" w:rsidP="00FF0A00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0A00" w:rsidRPr="00D14B0C" w:rsidRDefault="00203F27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</w:t>
      </w:r>
      <w:r w:rsidR="00FF0A00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допущена к защите с предварительной оценкой 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«___» __________ 20___ г.  ______________/________________________/</w:t>
      </w:r>
    </w:p>
    <w:p w:rsidR="00FF0A00" w:rsidRPr="00D14B0C" w:rsidRDefault="00FF0A00" w:rsidP="00FF0A00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(подпись</w:t>
      </w:r>
      <w:r w:rsidR="00203F27"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)                          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(Ф.И.О.  руководителя)</w:t>
      </w:r>
    </w:p>
    <w:p w:rsidR="00FF0A00" w:rsidRPr="00D14B0C" w:rsidRDefault="00203F27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</w:t>
      </w:r>
      <w:r w:rsidR="00FF0A00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не допущена к защите 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20___ г. _____________/_________________________/</w:t>
      </w:r>
    </w:p>
    <w:p w:rsidR="00FF0A00" w:rsidRPr="00D14B0C" w:rsidRDefault="00FF0A00" w:rsidP="00FF0A00">
      <w:pPr>
        <w:spacing w:after="0" w:line="240" w:lineRule="auto"/>
        <w:ind w:left="3540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     (подпись)                                  (Ф.И.О.  руководителя)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 защищена на ____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__________ баллов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 г. ______________/_________________________/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(подпись)                                  </w:t>
      </w:r>
      <w:r w:rsidR="00203F27"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(Ф.И.О.  Председателя комиссии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Итоговая оценка ________________________________________________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20___ г. _____________/_________________________/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    (подпись)                                   (Ф.И.О.  руководителя)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18"/>
          <w:szCs w:val="18"/>
        </w:rPr>
        <w:br w:type="page"/>
      </w:r>
    </w:p>
    <w:p w:rsidR="00803497" w:rsidRPr="000C7483" w:rsidRDefault="0061693B" w:rsidP="00C25219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4</w:t>
      </w:r>
    </w:p>
    <w:p w:rsidR="003D1A97" w:rsidRPr="00D14B0C" w:rsidRDefault="003D1A97" w:rsidP="003D1A97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E2780" w:rsidRPr="00D14B0C" w:rsidRDefault="00510777" w:rsidP="00296A0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СОДЕРЖАНИЕ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ВВЕДЕНИЕ……………………………………………………………………......3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1. Общие положения о личном страховании</w:t>
      </w:r>
      <w:r w:rsidR="003D1A97" w:rsidRPr="00D14B0C">
        <w:rPr>
          <w:rFonts w:ascii="Times New Roman" w:hAnsi="Times New Roman"/>
          <w:color w:val="000000" w:themeColor="text1"/>
          <w:sz w:val="28"/>
        </w:rPr>
        <w:t>……</w:t>
      </w:r>
      <w:r w:rsidRPr="00D14B0C">
        <w:rPr>
          <w:rFonts w:ascii="Times New Roman" w:hAnsi="Times New Roman"/>
          <w:color w:val="000000" w:themeColor="text1"/>
          <w:sz w:val="28"/>
        </w:rPr>
        <w:t>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6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§ 1.</w:t>
      </w:r>
      <w:r w:rsidR="003D1A97" w:rsidRPr="00D14B0C">
        <w:rPr>
          <w:rFonts w:ascii="Times New Roman" w:hAnsi="Times New Roman"/>
          <w:color w:val="000000" w:themeColor="text1"/>
          <w:sz w:val="28"/>
        </w:rPr>
        <w:t xml:space="preserve"> Понятие страхования и страховых отношений…………………………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6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2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История становления личного страхования…………………………...</w:t>
      </w:r>
      <w:r w:rsidR="004F5E06" w:rsidRPr="00D14B0C">
        <w:rPr>
          <w:rFonts w:ascii="Times New Roman" w:hAnsi="Times New Roman"/>
          <w:color w:val="000000" w:themeColor="text1"/>
          <w:sz w:val="28"/>
        </w:rPr>
        <w:t>.</w:t>
      </w:r>
      <w:r w:rsidRPr="00D14B0C">
        <w:rPr>
          <w:rFonts w:ascii="Times New Roman" w:hAnsi="Times New Roman"/>
          <w:color w:val="000000" w:themeColor="text1"/>
          <w:sz w:val="28"/>
        </w:rPr>
        <w:t>.....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11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2. Рынок личного страхования в России: современное состояние</w:t>
      </w:r>
      <w:r w:rsidR="003D1A97" w:rsidRPr="00D14B0C">
        <w:rPr>
          <w:rFonts w:ascii="Times New Roman" w:hAnsi="Times New Roman"/>
          <w:color w:val="000000" w:themeColor="text1"/>
          <w:sz w:val="28"/>
        </w:rPr>
        <w:t>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18</w:t>
      </w:r>
    </w:p>
    <w:p w:rsidR="0051077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1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Анализ структуры рынка</w:t>
      </w:r>
      <w:r w:rsidR="001331A6" w:rsidRPr="00D14B0C">
        <w:rPr>
          <w:rFonts w:ascii="Times New Roman" w:hAnsi="Times New Roman"/>
          <w:color w:val="000000" w:themeColor="text1"/>
          <w:sz w:val="28"/>
        </w:rPr>
        <w:t>………………………….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.…………………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18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2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и перспективы развития……………………………………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25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ЗАКЛЮЧЕНИЕ………………………………………………………………….31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БИБЛИОГРАФИЧЕСКИЙ СПИСОК…………………………………………..33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4F5E06" w:rsidRPr="00D14B0C" w:rsidRDefault="004F5E06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4F5E06" w:rsidRPr="00D14B0C" w:rsidRDefault="004F5E06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6239B0" w:rsidRPr="00D14B0C" w:rsidRDefault="006239B0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296A04" w:rsidRPr="00D14B0C" w:rsidRDefault="00296A04" w:rsidP="00296A0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lastRenderedPageBreak/>
        <w:t>СОДЕРЖАНИЕ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ВВЕДЕНИЕ……………………………………………………………………......3</w:t>
      </w:r>
    </w:p>
    <w:p w:rsidR="003D1A97" w:rsidRPr="00D14B0C" w:rsidRDefault="00510777" w:rsidP="003D1A97">
      <w:pPr>
        <w:spacing w:after="0" w:line="360" w:lineRule="auto"/>
        <w:jc w:val="both"/>
        <w:rPr>
          <w:rFonts w:ascii="Times New Roman" w:hAnsi="Times New Roman"/>
          <w:caps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Глава1</w:t>
      </w:r>
      <w:r w:rsidR="003D1A97"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ВОЗНИКНОВЕНИЕ, СТАНОВЛЕНИЕ И РАЗВИТИЕ ИНСТИТУ</w:t>
      </w:r>
      <w:r w:rsidR="001331A6" w:rsidRPr="00D14B0C">
        <w:rPr>
          <w:rFonts w:ascii="Times New Roman" w:hAnsi="Times New Roman"/>
          <w:caps/>
          <w:color w:val="000000" w:themeColor="text1"/>
          <w:sz w:val="28"/>
        </w:rPr>
        <w:t>Т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>А УСЛОВНО-ДОСРОЧНОГО ОСВОБОЖДЕНИЯ ОТ ОТБЫВАНИЯ НАКАЗАНИЯ В РОССИИ…………………………………...</w:t>
      </w:r>
      <w:r w:rsidRPr="00D14B0C">
        <w:rPr>
          <w:rFonts w:ascii="Times New Roman" w:hAnsi="Times New Roman"/>
          <w:caps/>
          <w:color w:val="000000" w:themeColor="text1"/>
          <w:sz w:val="28"/>
        </w:rPr>
        <w:t>...............................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>5</w:t>
      </w:r>
    </w:p>
    <w:p w:rsidR="003D1A97" w:rsidRPr="00D14B0C" w:rsidRDefault="00034A8C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1.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Возникновение, становление и развитие института условно-досрочного освобождения от отбывания наказания в дореволюционной Ро</w:t>
      </w:r>
      <w:r w:rsidR="004F5E06" w:rsidRPr="00D14B0C">
        <w:rPr>
          <w:rFonts w:ascii="Times New Roman" w:hAnsi="Times New Roman"/>
          <w:color w:val="000000" w:themeColor="text1"/>
          <w:sz w:val="28"/>
        </w:rPr>
        <w:t>ссии……………………………………………………………………………...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5</w:t>
      </w:r>
      <w:r w:rsidRPr="00D14B0C">
        <w:rPr>
          <w:rFonts w:ascii="Times New Roman" w:hAnsi="Times New Roman"/>
          <w:color w:val="000000" w:themeColor="text1"/>
          <w:sz w:val="28"/>
        </w:rPr>
        <w:t xml:space="preserve">§ 2.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Институт условно-досрочного освобождения от отбывания наказания в советском законодательстве…………………………..............</w:t>
      </w:r>
      <w:r w:rsidRPr="00D14B0C">
        <w:rPr>
          <w:rFonts w:ascii="Times New Roman" w:hAnsi="Times New Roman"/>
          <w:color w:val="000000" w:themeColor="text1"/>
          <w:sz w:val="28"/>
        </w:rPr>
        <w:t>...........................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10</w:t>
      </w:r>
    </w:p>
    <w:p w:rsidR="003D1A97" w:rsidRPr="00D14B0C" w:rsidRDefault="00034A8C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3.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Современное состояние условно-досрочного освобождения от отбывания наказания в России………………………………………………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</w:t>
      </w:r>
      <w:r w:rsidR="003D1A97" w:rsidRPr="00D14B0C">
        <w:rPr>
          <w:rFonts w:ascii="Times New Roman" w:hAnsi="Times New Roman"/>
          <w:color w:val="000000" w:themeColor="text1"/>
          <w:sz w:val="28"/>
        </w:rPr>
        <w:t>15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Глава </w:t>
      </w:r>
      <w:r w:rsidR="003D1A97" w:rsidRPr="00D14B0C">
        <w:rPr>
          <w:rFonts w:ascii="Times New Roman" w:hAnsi="Times New Roman"/>
          <w:color w:val="000000" w:themeColor="text1"/>
          <w:sz w:val="28"/>
        </w:rPr>
        <w:t>2. ПРОБЛЕМЫ КОНТРОЛЯ ЗА УСЛОВНО-ДОСРОЧНО ОСВОБОЖДЕННЫМИ ОТ ОТБЫВАНИЯ НАКАЗАНИЯ И ИХ СОЦИАЛЬНОЙ АДАПТАЦИИ………………………………………………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20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§ 1.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контроля за условно-досрочно освобожденными от отбывания наказания…………………………………………………………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</w:t>
      </w:r>
      <w:r w:rsidR="003D1A97" w:rsidRPr="00D14B0C">
        <w:rPr>
          <w:rFonts w:ascii="Times New Roman" w:hAnsi="Times New Roman"/>
          <w:color w:val="000000" w:themeColor="text1"/>
          <w:sz w:val="28"/>
        </w:rPr>
        <w:t>20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2.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социальной адаптации лиц, условно-досрочно освободившихся от наказания………………………………………………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26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ЗАКЛЮЧЕНИЕ………………………………………………………………….31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БИБЛИОГРАФИЧЕСКИЙ СПИСОК…………………………………………..33</w:t>
      </w: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D0E5B" w:rsidRPr="00D14B0C" w:rsidRDefault="006D0E5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D0E5B" w:rsidRPr="00D14B0C" w:rsidRDefault="006D0E5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AB696B" w:rsidRPr="00D14B0C" w:rsidRDefault="00AB696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540872" w:rsidRPr="00D14B0C" w:rsidRDefault="00540872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BC33F1" w:rsidRPr="000C7483" w:rsidRDefault="0061693B" w:rsidP="00EF1FE2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5</w:t>
      </w:r>
    </w:p>
    <w:p w:rsidR="009B7D76" w:rsidRPr="00D14B0C" w:rsidRDefault="009B7D76" w:rsidP="00BC33F1">
      <w:pPr>
        <w:pStyle w:val="a3"/>
        <w:tabs>
          <w:tab w:val="left" w:pos="0"/>
        </w:tabs>
        <w:spacing w:after="0" w:line="30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Министерство образования и науки Российской Федерации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 учреждение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высшего </w:t>
      </w:r>
      <w:bookmarkStart w:id="1" w:name="_GoBack"/>
      <w:bookmarkEnd w:id="1"/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«Владимирский государственный университет</w:t>
      </w:r>
    </w:p>
    <w:p w:rsidR="009B7D76" w:rsidRPr="00D14B0C" w:rsidRDefault="009B7D76" w:rsidP="00311B7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имени Александра Григорьевича и Николая ГригорьевичаСтолетовых»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(ВлГУ)</w:t>
      </w:r>
    </w:p>
    <w:p w:rsidR="00EF1FE2" w:rsidRPr="00D14B0C" w:rsidRDefault="00EF1FE2" w:rsidP="00EF1F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1FE2" w:rsidRPr="00D14B0C" w:rsidRDefault="00EF1FE2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Юридический институт им. М.М. Сперанского</w:t>
      </w:r>
    </w:p>
    <w:p w:rsidR="00EF1FE2" w:rsidRPr="00D14B0C" w:rsidRDefault="00EF1FE2" w:rsidP="00EF1FE2">
      <w:pPr>
        <w:rPr>
          <w:color w:val="000000" w:themeColor="text1"/>
        </w:rPr>
      </w:pPr>
    </w:p>
    <w:p w:rsidR="00EF1FE2" w:rsidRPr="00D14B0C" w:rsidRDefault="00EF1FE2" w:rsidP="00EF1FE2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A917D9" w:rsidRPr="00D14B0C" w:rsidRDefault="00A917D9" w:rsidP="00200D8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EF1FE2" w:rsidRPr="00D14B0C" w:rsidRDefault="00EF1FE2" w:rsidP="00EF1FE2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</w:p>
    <w:p w:rsidR="00EF1FE2" w:rsidRPr="00D14B0C" w:rsidRDefault="00EF1FE2" w:rsidP="009B7D76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КУРСОВАЯ РАБОТА</w:t>
      </w:r>
    </w:p>
    <w:p w:rsidR="009B7D76" w:rsidRPr="00D14B0C" w:rsidRDefault="00EF1FE2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по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дисциплине </w:t>
      </w:r>
    </w:p>
    <w:p w:rsidR="00EF1FE2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«</w:t>
      </w:r>
      <w:r w:rsidR="009B7D76" w:rsidRPr="00D14B0C">
        <w:rPr>
          <w:rFonts w:ascii="Times New Roman" w:hAnsi="Times New Roman"/>
          <w:b/>
          <w:color w:val="000000" w:themeColor="text1"/>
          <w:sz w:val="28"/>
        </w:rPr>
        <w:t>…………………………………………………..</w:t>
      </w:r>
      <w:r w:rsidRPr="00D14B0C">
        <w:rPr>
          <w:rFonts w:ascii="Times New Roman" w:hAnsi="Times New Roman"/>
          <w:b/>
          <w:color w:val="000000" w:themeColor="text1"/>
          <w:sz w:val="28"/>
        </w:rPr>
        <w:t>»</w:t>
      </w: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на тему:</w:t>
      </w:r>
    </w:p>
    <w:p w:rsidR="005D0291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«…………………………………………………..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»</w:t>
      </w: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Выполнил:</w:t>
      </w:r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   ст. гр.</w:t>
      </w:r>
      <w:r w:rsidR="00C4149A" w:rsidRPr="00D14B0C">
        <w:rPr>
          <w:rFonts w:ascii="Times New Roman" w:hAnsi="Times New Roman"/>
          <w:b/>
          <w:color w:val="000000" w:themeColor="text1"/>
          <w:sz w:val="28"/>
        </w:rPr>
        <w:t xml:space="preserve"> Ю-112</w:t>
      </w:r>
    </w:p>
    <w:p w:rsidR="005D0291" w:rsidRPr="00D14B0C" w:rsidRDefault="009B7D76" w:rsidP="00AA4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П.Н. Сидоров</w:t>
      </w:r>
    </w:p>
    <w:p w:rsidR="009B7D76" w:rsidRPr="00D14B0C" w:rsidRDefault="009B7D76" w:rsidP="009B7D7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</w:rPr>
      </w:pPr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Принял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:</w:t>
      </w:r>
    </w:p>
    <w:p w:rsidR="009B7D76" w:rsidRPr="00D14B0C" w:rsidRDefault="00465C5F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д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оцент</w:t>
      </w:r>
      <w:r w:rsidRPr="00D14B0C">
        <w:rPr>
          <w:rFonts w:ascii="Times New Roman" w:hAnsi="Times New Roman"/>
          <w:b/>
          <w:color w:val="000000" w:themeColor="text1"/>
          <w:sz w:val="28"/>
        </w:rPr>
        <w:t>, к.ю.н.</w:t>
      </w:r>
    </w:p>
    <w:p w:rsidR="005D0291" w:rsidRPr="00D14B0C" w:rsidRDefault="004705DD" w:rsidP="00AA4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А.К.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Смирнов </w:t>
      </w:r>
    </w:p>
    <w:p w:rsidR="005D0291" w:rsidRPr="00D14B0C" w:rsidRDefault="005D0291" w:rsidP="005D0291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2004D8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B65B33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Владимир 2015</w:t>
      </w:r>
    </w:p>
    <w:p w:rsidR="00961833" w:rsidRPr="00D14B0C" w:rsidRDefault="00961833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8C20C1" w:rsidRPr="000C7483" w:rsidRDefault="0061693B" w:rsidP="002004D8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6</w:t>
      </w:r>
    </w:p>
    <w:p w:rsidR="00BC33F1" w:rsidRPr="00D14B0C" w:rsidRDefault="00BC33F1" w:rsidP="00BC33F1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Примеры оформления библиографического списка</w:t>
      </w:r>
    </w:p>
    <w:p w:rsidR="00BC33F1" w:rsidRPr="00D14B0C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D14B0C">
        <w:rPr>
          <w:rFonts w:ascii="Times New Roman" w:hAnsi="Times New Roman"/>
          <w:b/>
          <w:color w:val="000000" w:themeColor="text1"/>
          <w:sz w:val="24"/>
          <w:szCs w:val="24"/>
        </w:rPr>
        <w:t>. Книги под фамилией автора: Описание книги начинается с фамилии автора, если книга имеет авторов не более трех: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одним автором</w:t>
      </w:r>
    </w:p>
    <w:p w:rsidR="00BC33F1" w:rsidRPr="00D14B0C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Богатырёв В.В. Глобальные процессы в праве: монография. - Владимир: ВЮИ ФСИН России, 2011. - 216 c. - </w:t>
      </w:r>
      <w:r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978-5-93035-302-0.</w:t>
      </w:r>
    </w:p>
    <w:p w:rsidR="00BC33F1" w:rsidRPr="00D14B0C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Городнова О.Н. Феномен справедливости как критерий оценки и модернизации уголовного закона и наказания: философско-этический, исторический и правовой аспекты: монография. - М. :Юрлитинформ, 2013. - 384 c. - </w:t>
      </w:r>
      <w:r w:rsidRPr="00D14B0C">
        <w:rPr>
          <w:rFonts w:ascii="Times New Roman" w:hAnsi="Times New Roman"/>
          <w:bCs/>
          <w:color w:val="000000" w:themeColor="text1"/>
          <w:sz w:val="24"/>
          <w:szCs w:val="24"/>
        </w:rPr>
        <w:t>ISBN 978-5-4396-0208-7.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двумя авторами</w:t>
      </w:r>
    </w:p>
    <w:p w:rsidR="00783EC6" w:rsidRPr="00D14B0C" w:rsidRDefault="00783EC6" w:rsidP="00783EC6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3. Ашин А.А</w:t>
      </w:r>
      <w:r w:rsidRPr="00D14B0C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Условно-досрочное освобождение от отбывания наказания по российскому и зарубежному законодательству: сравнительно-правовой анализ: учебное пособие / А.А. АшинН.А.</w:t>
      </w:r>
      <w:r w:rsidR="00390A7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Симагина. - Владимир : Изд-во ВлГУ, 2014. - 119 c. - </w:t>
      </w:r>
      <w:r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978-5-9984-0530-3.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Головкин Р.Б. Функционирование тюрем в России и Европе в X-XV вв. : сравнительно-правовое исследование: монография / Р.Б. Головкин, Н.И. Нарышкина. - М. :Юрлитинформ, 2013. - 184 c. - ISBN 9785-4396-0349-7.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Погодина И.В. Институт интеллектуальной собственности в условиях инновационного развития России: учебное пособие / И.В. Погодина, А.О. Смирнова. - Владимир: изд-во ВлГУ, 2013. - 162 с. - ISBN 978-5-9984-0317-0.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Третьякова О.Д. Конвергенция в праве: юридическая экспансия: монография / О.Д. Третьякова, Е.А. Баженова. - Владимир: ВлГУ, 2011. - 232 c. - ISBN 958-5-9902313-0-6.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тремя авторами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Агафонова Н.Н. Гражданское право: учеб.пособие для вузов / Н.Н. Агафонова, Т.В. Богачева, Л.И. Глушкова; под общ. ред. А.Г. Калпина; М-во общ. и проф. образования РФ, Моск. гос. юрид. акад. - Изд. 2-е, перераб. и доп. - М. : Юрист, 2002.- 542 с. - (Institutiones; т. 221). - ISBN 5-7975-0223-2.</w:t>
      </w:r>
    </w:p>
    <w:p w:rsidR="00783EC6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D14B0C">
        <w:rPr>
          <w:rFonts w:ascii="Times New Roman" w:hAnsi="Times New Roman"/>
          <w:b/>
          <w:color w:val="000000" w:themeColor="text1"/>
          <w:sz w:val="24"/>
          <w:szCs w:val="24"/>
        </w:rPr>
        <w:t>. Книги под заглавием: Описание книги дается на заглавие, если книга написана четырьмя и более авторами. На заглавие описываются коллективные монографии, сборники статей и т.п.</w:t>
      </w:r>
    </w:p>
    <w:p w:rsidR="00082C3C" w:rsidRPr="00D14B0C" w:rsidRDefault="00082C3C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5B33" w:rsidRPr="00D14B0C" w:rsidRDefault="00B65B33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lastRenderedPageBreak/>
        <w:t>Примеры описания книг под заглавием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История России: учеб пособие для студентов всех специальностей / В.Н. Быков [и др.]; отв. ред. А.П. Сухов. - 2-е изд., перераб. и доп. - СПб. : СПбЛТА, 2001. - 231 с. - ISBN 5-230-10666-5.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журнала: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Борисова И.Д. Социальное государство в России: норма Конституции Российской Федерации и некоторые проблемы ее действия // Вестник Владимирского юридического института. - 2013. - № 3 (28). - С. 134 - 136.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Кивленок Т.В. К вопросу об атипичности в праве // «Черные дыры» в Российском Законодательстве. - 2009. - № 6. - С. 18 - 21.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11. Симагина Н.А. Преступление против работающей женщины … Нужно ли разбираться в мотивах?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// 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Кадровик. - 2013. - № 10. - С. 62 - 66.</w:t>
      </w:r>
    </w:p>
    <w:p w:rsidR="00BC33F1" w:rsidRPr="00D14B0C" w:rsidRDefault="00BC33F1" w:rsidP="00BC33F1">
      <w:pPr>
        <w:tabs>
          <w:tab w:val="left" w:pos="567"/>
        </w:tabs>
        <w:jc w:val="both"/>
        <w:rPr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газеты: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12.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Чирков В. Культура в ожидании холодов // Молодой коммунар. - 2001. - 14 сент.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13.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Козлов М. Очеловеченность человека // Кн. обозрение. - 2001. - 4 июня. - С. 10.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сборника: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Двинская А.В. Исторические аспекты развития института исполнения наказания в колониях-поселениях // Эволюция государственно-правовых систем: сборник материалов Научно-практической конференции, Абакан, 21 марта 2013 г. / Науч. ред.: Э.А. Сагалаков. - Абакан: Изд-во ФГБОУ ВПО «Хакасский гос. ун-т им. Н.Ф. Катанова», 2013. - С. 89 - 92.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Дядькин О.Н. Использование знаний криминалистики в производстве по делам об административных правонарушениях // Криминалистическое обеспечение расследования преступлений в уголовно-исполнительной системе: сборник материалов научно-практической конференции, 28 февраля - 1 марта 2013 г., г. Владимир / Редкол.: М.И. Николаева, Т.А. Ткачук, А.П. Хите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в. -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Владимир: ВЮИ ФСИН России, 2013. - С. 37 - 42.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Мамедов С.Н. Юридические основания ограничения прав на неприкосновенность частной жизни и распространение информации о ней // Проблемы обеспечения защиты прав и интересов личности в Российской Федерации / Гл. ред.: О.В. Богатова. - Владимир: ВлГУ, 2012. - С. 72 - 90.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VI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собрания сочинений: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Локк Дж. Опыт о веротерпимости // Собр. соч. : В 3-х т. - М. : Изд. «Мысль», 1985. - Т. 3. - С. 66 - 90.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Диссертации: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Белозеров И.В. Религиозная политика Золото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й Орды на Руси в XIII - XIV вв.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:дис. ... канд. ист. наук. - М., 2002. - 215 с.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Вишняков И.В. Модели и методы оценки коммерческих банков в условиях неопределенности:дис. ... канд. экон. наук. - М., 2002. - 234 с. </w:t>
      </w:r>
    </w:p>
    <w:p w:rsidR="00BC33F1" w:rsidRPr="00D14B0C" w:rsidRDefault="00BC33F1" w:rsidP="00BC33F1">
      <w:pPr>
        <w:pStyle w:val="a3"/>
        <w:tabs>
          <w:tab w:val="left" w:pos="567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VIII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Авторефераты диссертаций: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20.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Павлов А.В. Учение о гос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ударстве и праве А.И. Герцена :а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втореф. дис. ... канд. юрид. наук. - Владимир, 2007. - 26 с.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IX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. Нормативные </w:t>
      </w:r>
      <w:r w:rsidR="00831EFF"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правовые 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акты</w:t>
      </w:r>
      <w:r w:rsidR="00831EFF"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21.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уполномоченном по правам человека в Российской Федерации: Федеральный Конс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>титуционный закон от 26.02.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1997 г. № 1-ФКЗ // Собрание законодательства РФ.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1997.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№9.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Ст. 1011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22.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 некоторых вопросах Федеральной налоговой полиции: Указ Президента РФ от 25.02.2000 № 433 // Собрание законодательства РФ. - 2000. - № 9. -Ст.1024. 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23.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О совершенствовании государственной тарифной политики на федеральном железнодорожном транспорте: Постановление Правительства РФ от 26.05.98 №507 // Собрание законодательства Российской Федерации. - 1998. - № 22. - Ст.2467.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учете для целей налогообложения выручки от продажи валюты: Письмо МНС РФ от 02.03.2000 № 02-01-16/27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Экономика и жизнь. - 2000. - № 16. - С.7.</w:t>
      </w:r>
    </w:p>
    <w:p w:rsidR="00BC33F1" w:rsidRPr="00D14B0C" w:rsidRDefault="00BC33F1" w:rsidP="00BC33F1">
      <w:pPr>
        <w:tabs>
          <w:tab w:val="left" w:pos="567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X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Библиографическое описание электронного ресурса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Корниенко В. Некоторые вопросы развития ювенальной юстиции в РФ [Электронный ресурс] // Ювенальная юстиция в России. Электронный журнал. Октябрь. 2006. URL: </w:t>
      </w:r>
      <w:hyperlink r:id="rId9" w:history="1">
        <w:r w:rsidR="00BC33F1" w:rsidRPr="00D14B0C">
          <w:rPr>
            <w:rFonts w:ascii="Times New Roman" w:hAnsi="Times New Roman"/>
            <w:color w:val="000000" w:themeColor="text1"/>
            <w:sz w:val="24"/>
            <w:szCs w:val="24"/>
          </w:rPr>
          <w:t>http://journal.juvenilejustice.ru/2006/10/20/26</w:t>
        </w:r>
      </w:hyperlink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(дата обращения 12.01.2015).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Судебного департамента при Верховном Суде Российской Федерации [Электронный ресурс].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URL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://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cdep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/ (дата обращения: 21.04.2015).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XI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Архивные материалы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Консульство в Гиляне (Архив внешней политики Российской империи. Ф. 246/1. Оп. 546. Д. 2. Л. 11).</w:t>
      </w:r>
    </w:p>
    <w:p w:rsidR="00BC33F1" w:rsidRPr="00D14B0C" w:rsidRDefault="00BC33F1" w:rsidP="00BC33F1">
      <w:pPr>
        <w:tabs>
          <w:tab w:val="left" w:pos="567"/>
        </w:tabs>
        <w:rPr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XII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Библиографическое описание документа из справочно-правовой системы: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актах гражданского состояния. [Электронный ресурс]: Федеральный закон от 15.11.1997 №143-ФЗ (ред. от 28.07.2010). // Российская газета. - 20.11.1997. - №224. - Режим доступа: Консультант плюс. - Загл. с экрана.(Дата  обращения  30.05.2013).</w:t>
      </w: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644674" w:rsidRPr="00D14B0C" w:rsidRDefault="00644674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0C7483" w:rsidRDefault="0061693B" w:rsidP="00050F87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 xml:space="preserve">Приложение </w:t>
      </w:r>
      <w:r w:rsidR="000C7483" w:rsidRPr="000C7483">
        <w:rPr>
          <w:rFonts w:ascii="Times New Roman" w:hAnsi="Times New Roman"/>
          <w:i/>
          <w:color w:val="000000" w:themeColor="text1"/>
          <w:sz w:val="28"/>
        </w:rPr>
        <w:t>7</w:t>
      </w:r>
    </w:p>
    <w:p w:rsidR="00050F87" w:rsidRPr="00D14B0C" w:rsidRDefault="00050F87" w:rsidP="00050F87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Примеры оформления библиографических ссылок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Павлов А. А. Участие общественности в деятельности уголовно-исполнительной системы на современном этапе. Вологда: ВИПЭ ФСИН России, 2012. С. 34-38.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Аристотель. Афинская полития. Государственное устройство афинян/пер., примеч. и послесл. С. И. Радцига. 3-е изд., испр. М.: Флинта: МСПИ, 2007. С. 233.</w:t>
      </w:r>
    </w:p>
    <w:p w:rsidR="00B65B33" w:rsidRPr="00D14B0C" w:rsidRDefault="00050F87" w:rsidP="00B65B33">
      <w:pPr>
        <w:pStyle w:val="ae"/>
        <w:spacing w:after="200" w:line="276" w:lineRule="auto"/>
        <w:ind w:firstLine="0"/>
        <w:rPr>
          <w:color w:val="000000" w:themeColor="text1"/>
          <w:sz w:val="24"/>
          <w:szCs w:val="24"/>
        </w:rPr>
      </w:pPr>
      <w:r w:rsidRPr="00D14B0C">
        <w:rPr>
          <w:color w:val="000000" w:themeColor="text1"/>
          <w:sz w:val="24"/>
          <w:szCs w:val="24"/>
          <w:vertAlign w:val="superscript"/>
          <w:lang w:eastAsia="ru-RU"/>
        </w:rPr>
        <w:t>1</w:t>
      </w:r>
      <w:r w:rsidR="00B65B33" w:rsidRPr="00D14B0C">
        <w:rPr>
          <w:color w:val="000000" w:themeColor="text1"/>
          <w:sz w:val="24"/>
          <w:szCs w:val="24"/>
        </w:rPr>
        <w:t>Казакова Е. Н. Условно-досрочное освобождение от отбывания пожизненного лишения свободы: проблемы и пути их решения // Вестник Владимирского юридич</w:t>
      </w:r>
      <w:r w:rsidR="00815672">
        <w:rPr>
          <w:color w:val="000000" w:themeColor="text1"/>
          <w:sz w:val="24"/>
          <w:szCs w:val="24"/>
        </w:rPr>
        <w:t>еского института. - 2008. - № 3</w:t>
      </w:r>
      <w:r w:rsidR="00B65B33" w:rsidRPr="00D14B0C">
        <w:rPr>
          <w:color w:val="000000" w:themeColor="text1"/>
          <w:sz w:val="24"/>
          <w:szCs w:val="24"/>
        </w:rPr>
        <w:t>(8). - С. 40.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Федеральная целевая программа «Уничтожение запасов химического оружия в Российской Федерации»: утв. постановлением Правительства Рос. Федерации от 21 марта 1996 г. № 305: в ред. постановления Правительства Рос. Федерации от 24 окт. 2005 г. № 639 // Собр. законодательства Рос. Федерации. – 2005. – № 44, ст. 4563. – С. 12763–12793.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7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Список документов «Информационно-справочной системы архивной отрасли» (ИССАО) и ее прил</w:t>
      </w:r>
      <w:r w:rsidR="00B65B33"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ожения 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«Информационной системы архивистов России» (ИСАР) // Консалтинговая группа «Термика»: [сайт]. URL: </w:t>
      </w:r>
      <w:hyperlink r:id="rId10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http://www.termika.ru/dou/progr/spisok24.html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16.11.2007).</w:t>
      </w:r>
    </w:p>
    <w:p w:rsidR="00050F87" w:rsidRPr="00D14B0C" w:rsidRDefault="00050F87" w:rsidP="00050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F87" w:rsidRPr="00D14B0C" w:rsidRDefault="00050F87" w:rsidP="00050F87">
      <w:pPr>
        <w:pStyle w:val="a3"/>
        <w:spacing w:after="0" w:line="240" w:lineRule="auto"/>
        <w:ind w:left="0" w:firstLine="709"/>
        <w:jc w:val="center"/>
        <w:rPr>
          <w:rStyle w:val="mw-headline"/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Style w:val="mw-headline"/>
          <w:rFonts w:ascii="Times New Roman" w:hAnsi="Times New Roman"/>
          <w:b/>
          <w:color w:val="000000" w:themeColor="text1"/>
          <w:sz w:val="24"/>
          <w:szCs w:val="24"/>
        </w:rPr>
        <w:t>Повторные подстрочные библиографические ссылки</w:t>
      </w:r>
    </w:p>
    <w:p w:rsidR="00050F87" w:rsidRPr="00D14B0C" w:rsidRDefault="00050F87" w:rsidP="00050F8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² Букин И. И., Ершов А. К. Свое дело. С. 32.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³ Застела М. Ю., Царев С. М., Ермолаев Ю. П. Оценка значимости показателей … С. 45.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6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История Римской империи. Т. 2. С. 234.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8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Новый мир. № 2. С. 144.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9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ГОСТ 7.60-2003. С. 6.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Комплексные библиографические ссылки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² Байгулов Р. М. Развитие научно-технического потенциала региона // Экономика с.-х. и перерабатывающих предприятий. 2007. № 3. С. 13-15; Его же. Подходы к оценке стоимости объектов Интеллектуальной собственности // Вестн. КрасГАУ. 2006. Вып. 14. С. 42-46.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 на электронные ресурсы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4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Кремлева С. О. Сетевые сообщества // PORTALUS.RU: всерос. виртуал. энцикл. М., 2005. URL: </w:t>
      </w:r>
      <w:hyperlink r:id="rId11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http://www.library.by/portalus/modules/psychology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11.11.2005).</w:t>
      </w:r>
    </w:p>
    <w:p w:rsidR="00050F87" w:rsidRPr="00815672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lastRenderedPageBreak/>
        <w:t>7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География: электрон.версия газ. 2001. № 15 (спец. вып.). URL: </w:t>
      </w:r>
      <w:hyperlink r:id="rId12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http://geo.1september.ru/article.php?ID=200101502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13.03.2006).</w:t>
      </w:r>
    </w:p>
    <w:p w:rsidR="00050F87" w:rsidRPr="00D14B0C" w:rsidRDefault="00050F87" w:rsidP="00050F87">
      <w:pPr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 на архивные документы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Боднарский Б. С. Письма Б. С. Боднарского Д. Д. Шамраю, 1950-е гг. // ОР РНБ. Ф. 1105 (Д. Д. Шамрай). Ед. хр. 258. Л. 1-27.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³ Биснек А. Г. Библиографические материалы книготорговой, издательской и библиотечной деятельности Василия Степановича Сопикова в Петербурге с 1791 по 1811 год: докл. на заседании Библиогр. секции Кабинета библиотековедения Гос. публ. б-ки, 17 июня 1941 г. //Отд. арх. документов РНБ. Ф. 12. Д. 16. 36 л.</w:t>
      </w: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Ин-т рукописей Нац. б-ки Украины Нац. академии наук Украины. Ф. 47. Ед. хр. 27.119 л. [Материалы заседаний Децимальной комиссии Одесского библиотечного объединения].</w:t>
      </w: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AA45FD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815672" w:rsidRPr="00AA45FD" w:rsidRDefault="00815672" w:rsidP="00050F87">
      <w:pPr>
        <w:rPr>
          <w:rFonts w:ascii="Times New Roman" w:hAnsi="Times New Roman"/>
          <w:color w:val="000000" w:themeColor="text1"/>
          <w:sz w:val="28"/>
        </w:rPr>
      </w:pPr>
    </w:p>
    <w:p w:rsidR="001331A6" w:rsidRPr="00D14B0C" w:rsidRDefault="001331A6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050F87" w:rsidRPr="000C7483" w:rsidRDefault="0061693B" w:rsidP="002004D8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t xml:space="preserve">Приложение </w:t>
      </w:r>
      <w:r w:rsidR="000C7483">
        <w:rPr>
          <w:rFonts w:ascii="Times New Roman" w:hAnsi="Times New Roman"/>
          <w:i/>
          <w:color w:val="000000" w:themeColor="text1"/>
          <w:sz w:val="28"/>
        </w:rPr>
        <w:t>8</w:t>
      </w:r>
    </w:p>
    <w:p w:rsidR="009F415B" w:rsidRPr="00D14B0C" w:rsidRDefault="009F415B" w:rsidP="002004D8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  <w:r w:rsidRPr="00D14B0C">
        <w:rPr>
          <w:rFonts w:ascii="Times New Roman" w:hAnsi="Times New Roman"/>
          <w:color w:val="000000" w:themeColor="text1"/>
          <w:sz w:val="28"/>
          <w:szCs w:val="24"/>
        </w:rPr>
        <w:t>Таблица 1</w:t>
      </w:r>
    </w:p>
    <w:p w:rsidR="00626E41" w:rsidRPr="00D14B0C" w:rsidRDefault="00626E41" w:rsidP="002004D8">
      <w:pPr>
        <w:pStyle w:val="ae"/>
        <w:spacing w:line="360" w:lineRule="auto"/>
        <w:ind w:firstLine="0"/>
        <w:jc w:val="center"/>
        <w:rPr>
          <w:color w:val="000000" w:themeColor="text1"/>
          <w:sz w:val="28"/>
          <w:szCs w:val="24"/>
        </w:rPr>
      </w:pPr>
      <w:r w:rsidRPr="00D14B0C">
        <w:rPr>
          <w:color w:val="000000" w:themeColor="text1"/>
          <w:sz w:val="28"/>
          <w:szCs w:val="24"/>
        </w:rPr>
        <w:t>Число лиц, содержащихс</w:t>
      </w:r>
      <w:r w:rsidR="004874BF" w:rsidRPr="00D14B0C">
        <w:rPr>
          <w:color w:val="000000" w:themeColor="text1"/>
          <w:sz w:val="28"/>
          <w:szCs w:val="24"/>
        </w:rPr>
        <w:t>я в воспитательных колониях</w:t>
      </w:r>
      <w:r w:rsidRPr="00D14B0C">
        <w:rPr>
          <w:color w:val="000000" w:themeColor="text1"/>
          <w:sz w:val="28"/>
          <w:szCs w:val="24"/>
        </w:rPr>
        <w:t xml:space="preserve"> для несовершеннолетних (тыс. 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993"/>
        <w:gridCol w:w="992"/>
        <w:gridCol w:w="992"/>
        <w:gridCol w:w="1033"/>
        <w:gridCol w:w="1176"/>
      </w:tblGrid>
      <w:tr w:rsidR="000C7483" w:rsidRPr="00D14B0C" w:rsidTr="000C7483">
        <w:tc>
          <w:tcPr>
            <w:tcW w:w="2943" w:type="dxa"/>
          </w:tcPr>
          <w:p w:rsidR="000C7483" w:rsidRPr="00D14B0C" w:rsidRDefault="000C7483" w:rsidP="008B738C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2009 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2010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2011 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2012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2013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76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2014 г.</w:t>
            </w:r>
          </w:p>
        </w:tc>
      </w:tr>
      <w:tr w:rsidR="000C7483" w:rsidRPr="00D14B0C" w:rsidTr="000C7483">
        <w:trPr>
          <w:trHeight w:val="650"/>
        </w:trPr>
        <w:tc>
          <w:tcPr>
            <w:tcW w:w="2943" w:type="dxa"/>
          </w:tcPr>
          <w:p w:rsidR="000C7483" w:rsidRPr="00D14B0C" w:rsidRDefault="000C7483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Лимит наполнения в ВК (количество мест)</w:t>
            </w: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21276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21276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14791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14254</w:t>
            </w:r>
          </w:p>
        </w:tc>
        <w:tc>
          <w:tcPr>
            <w:tcW w:w="1033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  <w:lang w:val="en-US"/>
              </w:rPr>
              <w:t>14084</w:t>
            </w:r>
          </w:p>
        </w:tc>
        <w:tc>
          <w:tcPr>
            <w:tcW w:w="1176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</w:rPr>
              <w:t>10916</w:t>
            </w:r>
          </w:p>
        </w:tc>
      </w:tr>
      <w:tr w:rsidR="000C7483" w:rsidRPr="00D14B0C" w:rsidTr="000C7483">
        <w:tc>
          <w:tcPr>
            <w:tcW w:w="2943" w:type="dxa"/>
          </w:tcPr>
          <w:p w:rsidR="000C7483" w:rsidRPr="00D14B0C" w:rsidRDefault="000C7483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Содержались в ВК -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5970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4053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2808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2289</w:t>
            </w:r>
          </w:p>
        </w:tc>
        <w:tc>
          <w:tcPr>
            <w:tcW w:w="1033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  <w:lang w:val="en-US"/>
              </w:rPr>
              <w:t>1983</w:t>
            </w:r>
          </w:p>
        </w:tc>
        <w:tc>
          <w:tcPr>
            <w:tcW w:w="1176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</w:rPr>
              <w:t>1779</w:t>
            </w:r>
          </w:p>
        </w:tc>
      </w:tr>
    </w:tbl>
    <w:p w:rsidR="00626E41" w:rsidRPr="00D14B0C" w:rsidRDefault="00626E41" w:rsidP="00626E41">
      <w:pPr>
        <w:pStyle w:val="ad"/>
        <w:spacing w:line="360" w:lineRule="auto"/>
        <w:rPr>
          <w:color w:val="000000" w:themeColor="text1"/>
          <w:sz w:val="24"/>
          <w:szCs w:val="24"/>
        </w:rPr>
      </w:pPr>
    </w:p>
    <w:p w:rsidR="008C20C1" w:rsidRPr="00D14B0C" w:rsidRDefault="008C20C1" w:rsidP="008C20C1">
      <w:pPr>
        <w:ind w:left="360"/>
        <w:jc w:val="right"/>
        <w:rPr>
          <w:rFonts w:ascii="Times New Roman" w:hAnsi="Times New Roman"/>
          <w:color w:val="000000" w:themeColor="text1"/>
          <w:sz w:val="28"/>
        </w:rPr>
      </w:pPr>
    </w:p>
    <w:p w:rsidR="00626E41" w:rsidRPr="00D14B0C" w:rsidRDefault="00626E41" w:rsidP="008C20C1">
      <w:pPr>
        <w:ind w:left="360"/>
        <w:jc w:val="right"/>
        <w:rPr>
          <w:rFonts w:ascii="Times New Roman" w:hAnsi="Times New Roman"/>
          <w:color w:val="000000" w:themeColor="text1"/>
          <w:sz w:val="28"/>
        </w:rPr>
      </w:pPr>
    </w:p>
    <w:p w:rsidR="00626E41" w:rsidRPr="00D14B0C" w:rsidRDefault="00626E41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F4453A">
      <w:pPr>
        <w:rPr>
          <w:rFonts w:ascii="Times New Roman" w:hAnsi="Times New Roman"/>
          <w:color w:val="000000" w:themeColor="text1"/>
          <w:sz w:val="28"/>
        </w:rPr>
      </w:pPr>
    </w:p>
    <w:p w:rsidR="00540872" w:rsidRPr="00D14B0C" w:rsidRDefault="00540872" w:rsidP="00F4453A">
      <w:pPr>
        <w:rPr>
          <w:rFonts w:ascii="Times New Roman" w:hAnsi="Times New Roman"/>
          <w:color w:val="000000" w:themeColor="text1"/>
          <w:sz w:val="28"/>
        </w:rPr>
      </w:pPr>
    </w:p>
    <w:p w:rsidR="0012379C" w:rsidRPr="007D04EF" w:rsidRDefault="0012379C" w:rsidP="007D04E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БИБЛИОГРАФИЧЕСКИЙ СПИСОК</w:t>
      </w:r>
    </w:p>
    <w:p w:rsidR="00C23587" w:rsidRPr="007D04EF" w:rsidRDefault="00C23587" w:rsidP="00C23587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Style w:val="blk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«ГОСТ Р 7.0.11-2011. 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оформления» 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[Электронный ресурс]: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утв. и введен в действие Приказом Росстандарта от 13.12.2011 № 811-ст.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Доступ из справ.-правовой системы «КонсультантПлюс».</w:t>
      </w:r>
    </w:p>
    <w:p w:rsidR="002004D8" w:rsidRPr="007D04EF" w:rsidRDefault="00C23587" w:rsidP="002004D8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«</w:t>
      </w:r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</w:t>
      </w:r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«КонсультантПлюс».</w:t>
      </w:r>
    </w:p>
    <w:p w:rsidR="0012379C" w:rsidRPr="007D04EF" w:rsidRDefault="00C23587" w:rsidP="00CE784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«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Библиографическая запись. Библиографическое описание. Общие требования и правила составления. ГОСТ 7.1-2003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[Электронный ресурс]: введен Постановлением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Госстандарта РФ от 25.11.2003 №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332-ст. Доступ из справ.-правовой системы «КонсультантПлюс».</w:t>
      </w:r>
    </w:p>
    <w:p w:rsidR="00540872" w:rsidRPr="00D14B0C" w:rsidRDefault="00540872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</w:t>
      </w:r>
      <w:r w:rsidRPr="00D14B0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етодические указания</w:t>
      </w:r>
    </w:p>
    <w:p w:rsidR="00747D3B" w:rsidRPr="00D14B0C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 подготовке и защите курсовых работ </w:t>
      </w:r>
    </w:p>
    <w:p w:rsidR="00A1737F" w:rsidRPr="00D14B0C" w:rsidRDefault="00A1737F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rPr>
          <w:color w:val="000000" w:themeColor="text1"/>
          <w:sz w:val="32"/>
          <w:szCs w:val="32"/>
        </w:rPr>
      </w:pPr>
      <w:r w:rsidRPr="00D14B0C">
        <w:rPr>
          <w:color w:val="000000" w:themeColor="text1"/>
          <w:sz w:val="32"/>
          <w:szCs w:val="32"/>
        </w:rPr>
        <w:t>Составители:</w:t>
      </w:r>
    </w:p>
    <w:p w:rsidR="00A1737F" w:rsidRPr="00D14B0C" w:rsidRDefault="00A1737F" w:rsidP="00747D3B">
      <w:pPr>
        <w:pStyle w:val="afb"/>
        <w:spacing w:before="0" w:after="0"/>
        <w:rPr>
          <w:rFonts w:ascii="Times New Roman" w:hAnsi="Times New Roman" w:cs="Times New Roman"/>
          <w:i w:val="0"/>
          <w:color w:val="000000" w:themeColor="text1"/>
        </w:rPr>
      </w:pPr>
      <w:r w:rsidRPr="00D14B0C">
        <w:rPr>
          <w:rFonts w:ascii="Times New Roman" w:hAnsi="Times New Roman" w:cs="Times New Roman"/>
          <w:i w:val="0"/>
          <w:color w:val="000000" w:themeColor="text1"/>
        </w:rPr>
        <w:t>Погодина Ирина Владимировна</w:t>
      </w:r>
    </w:p>
    <w:p w:rsidR="00A1737F" w:rsidRPr="00D14B0C" w:rsidRDefault="00A1737F" w:rsidP="00747D3B">
      <w:pPr>
        <w:pStyle w:val="af2"/>
        <w:spacing w:line="300" w:lineRule="auto"/>
        <w:rPr>
          <w:b w:val="0"/>
          <w:color w:val="000000" w:themeColor="text1"/>
          <w:szCs w:val="28"/>
        </w:rPr>
      </w:pPr>
      <w:r w:rsidRPr="00D14B0C">
        <w:rPr>
          <w:b w:val="0"/>
          <w:color w:val="000000" w:themeColor="text1"/>
          <w:szCs w:val="28"/>
        </w:rPr>
        <w:t>Симагина Наталья Анатольевна</w:t>
      </w:r>
    </w:p>
    <w:p w:rsidR="00A1737F" w:rsidRPr="00D14B0C" w:rsidRDefault="00A1737F" w:rsidP="00747D3B">
      <w:pPr>
        <w:pStyle w:val="af2"/>
        <w:spacing w:line="300" w:lineRule="auto"/>
        <w:ind w:firstLine="567"/>
        <w:rPr>
          <w:color w:val="000000" w:themeColor="text1"/>
          <w:sz w:val="32"/>
          <w:szCs w:val="32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color w:val="000000" w:themeColor="text1"/>
          <w:sz w:val="32"/>
          <w:szCs w:val="32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rPr>
          <w:i/>
          <w:color w:val="000000" w:themeColor="text1"/>
          <w:sz w:val="32"/>
          <w:szCs w:val="32"/>
        </w:rPr>
      </w:pPr>
      <w:r w:rsidRPr="00D14B0C">
        <w:rPr>
          <w:i/>
          <w:color w:val="000000" w:themeColor="text1"/>
          <w:sz w:val="32"/>
          <w:szCs w:val="32"/>
        </w:rPr>
        <w:t>В авторской редакции</w:t>
      </w:r>
    </w:p>
    <w:p w:rsidR="00C413C9" w:rsidRPr="00D14B0C" w:rsidRDefault="00C413C9" w:rsidP="00C413C9">
      <w:pPr>
        <w:ind w:left="360"/>
        <w:rPr>
          <w:rFonts w:ascii="Times New Roman" w:hAnsi="Times New Roman"/>
          <w:color w:val="000000" w:themeColor="text1"/>
          <w:sz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3ACD" w:rsidRPr="00D14B0C" w:rsidRDefault="00053ACD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53ACD" w:rsidRPr="00D14B0C" w:rsidSect="006239B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264" w:rsidRDefault="00A17264" w:rsidP="00600290">
      <w:pPr>
        <w:spacing w:after="0" w:line="240" w:lineRule="auto"/>
      </w:pPr>
      <w:r>
        <w:separator/>
      </w:r>
    </w:p>
  </w:endnote>
  <w:endnote w:type="continuationSeparator" w:id="1">
    <w:p w:rsidR="00A17264" w:rsidRDefault="00A17264" w:rsidP="0060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E2" w:rsidRPr="0012379C" w:rsidRDefault="003035E5">
    <w:pPr>
      <w:pStyle w:val="af6"/>
      <w:jc w:val="center"/>
      <w:rPr>
        <w:rFonts w:ascii="Times New Roman" w:hAnsi="Times New Roman"/>
        <w:sz w:val="24"/>
        <w:szCs w:val="24"/>
      </w:rPr>
    </w:pPr>
    <w:r w:rsidRPr="0012379C">
      <w:rPr>
        <w:rFonts w:ascii="Times New Roman" w:hAnsi="Times New Roman"/>
        <w:sz w:val="24"/>
        <w:szCs w:val="24"/>
      </w:rPr>
      <w:fldChar w:fldCharType="begin"/>
    </w:r>
    <w:r w:rsidR="00A551E2" w:rsidRPr="0012379C">
      <w:rPr>
        <w:rFonts w:ascii="Times New Roman" w:hAnsi="Times New Roman"/>
        <w:sz w:val="24"/>
        <w:szCs w:val="24"/>
      </w:rPr>
      <w:instrText xml:space="preserve"> PAGE   \* MERGEFORMAT </w:instrText>
    </w:r>
    <w:r w:rsidRPr="0012379C">
      <w:rPr>
        <w:rFonts w:ascii="Times New Roman" w:hAnsi="Times New Roman"/>
        <w:sz w:val="24"/>
        <w:szCs w:val="24"/>
      </w:rPr>
      <w:fldChar w:fldCharType="separate"/>
    </w:r>
    <w:r w:rsidR="00AE0DA0">
      <w:rPr>
        <w:rFonts w:ascii="Times New Roman" w:hAnsi="Times New Roman"/>
        <w:noProof/>
        <w:sz w:val="24"/>
        <w:szCs w:val="24"/>
      </w:rPr>
      <w:t>7</w:t>
    </w:r>
    <w:r w:rsidRPr="0012379C">
      <w:rPr>
        <w:rFonts w:ascii="Times New Roman" w:hAnsi="Times New Roman"/>
        <w:sz w:val="24"/>
        <w:szCs w:val="24"/>
      </w:rPr>
      <w:fldChar w:fldCharType="end"/>
    </w:r>
  </w:p>
  <w:p w:rsidR="00A551E2" w:rsidRDefault="00A551E2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264" w:rsidRDefault="00A17264" w:rsidP="00600290">
      <w:pPr>
        <w:spacing w:after="0" w:line="240" w:lineRule="auto"/>
      </w:pPr>
      <w:r>
        <w:separator/>
      </w:r>
    </w:p>
  </w:footnote>
  <w:footnote w:type="continuationSeparator" w:id="1">
    <w:p w:rsidR="00A17264" w:rsidRDefault="00A17264" w:rsidP="00600290">
      <w:pPr>
        <w:spacing w:after="0" w:line="240" w:lineRule="auto"/>
      </w:pPr>
      <w:r>
        <w:continuationSeparator/>
      </w:r>
    </w:p>
  </w:footnote>
  <w:footnote w:id="2">
    <w:p w:rsidR="00A551E2" w:rsidRPr="00B771F8" w:rsidRDefault="00A551E2" w:rsidP="00E90F0C">
      <w:pPr>
        <w:pStyle w:val="aa"/>
        <w:jc w:val="both"/>
        <w:rPr>
          <w:rFonts w:ascii="Times New Roman" w:hAnsi="Times New Roman"/>
        </w:rPr>
      </w:pPr>
      <w:r w:rsidRPr="00B771F8"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  <w:footnote w:id="3">
    <w:p w:rsidR="00A551E2" w:rsidRDefault="00A551E2" w:rsidP="00E90F0C">
      <w:pPr>
        <w:pStyle w:val="aa"/>
        <w:jc w:val="both"/>
      </w:pPr>
      <w:r w:rsidRPr="00B771F8"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E1C"/>
    <w:multiLevelType w:val="multilevel"/>
    <w:tmpl w:val="3176C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>
      <w:start w:val="10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4170FC6"/>
    <w:multiLevelType w:val="hybridMultilevel"/>
    <w:tmpl w:val="F5CE840A"/>
    <w:lvl w:ilvl="0" w:tplc="18722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81B4B"/>
    <w:multiLevelType w:val="multilevel"/>
    <w:tmpl w:val="74627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B6C4FD7"/>
    <w:multiLevelType w:val="hybridMultilevel"/>
    <w:tmpl w:val="726AEB38"/>
    <w:lvl w:ilvl="0" w:tplc="338AA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2F0BD5"/>
    <w:multiLevelType w:val="hybridMultilevel"/>
    <w:tmpl w:val="84DED680"/>
    <w:lvl w:ilvl="0" w:tplc="887EE64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96EBC"/>
    <w:multiLevelType w:val="hybridMultilevel"/>
    <w:tmpl w:val="FBC8C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A250C7"/>
    <w:multiLevelType w:val="hybridMultilevel"/>
    <w:tmpl w:val="4458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772BB"/>
    <w:multiLevelType w:val="hybridMultilevel"/>
    <w:tmpl w:val="A394E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666CD1"/>
    <w:multiLevelType w:val="hybridMultilevel"/>
    <w:tmpl w:val="B806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F15E2"/>
    <w:multiLevelType w:val="hybridMultilevel"/>
    <w:tmpl w:val="3A566FC6"/>
    <w:lvl w:ilvl="0" w:tplc="ACFE1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A57917"/>
    <w:multiLevelType w:val="hybridMultilevel"/>
    <w:tmpl w:val="0D9696E4"/>
    <w:lvl w:ilvl="0" w:tplc="41CCAD8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2A5FE8"/>
    <w:multiLevelType w:val="hybridMultilevel"/>
    <w:tmpl w:val="E96EDB28"/>
    <w:lvl w:ilvl="0" w:tplc="290E6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13285D"/>
    <w:multiLevelType w:val="hybridMultilevel"/>
    <w:tmpl w:val="C2D617E2"/>
    <w:lvl w:ilvl="0" w:tplc="0C2A0C9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E263C49"/>
    <w:multiLevelType w:val="hybridMultilevel"/>
    <w:tmpl w:val="0482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12003"/>
    <w:multiLevelType w:val="hybridMultilevel"/>
    <w:tmpl w:val="E2B6ED8C"/>
    <w:lvl w:ilvl="0" w:tplc="3D0E8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D7056"/>
    <w:multiLevelType w:val="hybridMultilevel"/>
    <w:tmpl w:val="D7BA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15745"/>
    <w:multiLevelType w:val="multilevel"/>
    <w:tmpl w:val="BAE0B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26B94CC6"/>
    <w:multiLevelType w:val="hybridMultilevel"/>
    <w:tmpl w:val="FCC25E70"/>
    <w:lvl w:ilvl="0" w:tplc="29E484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7055C8"/>
    <w:multiLevelType w:val="hybridMultilevel"/>
    <w:tmpl w:val="338A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07727"/>
    <w:multiLevelType w:val="hybridMultilevel"/>
    <w:tmpl w:val="D5E4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41810"/>
    <w:multiLevelType w:val="hybridMultilevel"/>
    <w:tmpl w:val="F9E8F2DC"/>
    <w:lvl w:ilvl="0" w:tplc="9092DA46">
      <w:start w:val="1"/>
      <w:numFmt w:val="decimal"/>
      <w:lvlText w:val="%1)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393FE0"/>
    <w:multiLevelType w:val="hybridMultilevel"/>
    <w:tmpl w:val="0E9A909E"/>
    <w:lvl w:ilvl="0" w:tplc="D4D0C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D55911"/>
    <w:multiLevelType w:val="hybridMultilevel"/>
    <w:tmpl w:val="3A00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E26135"/>
    <w:multiLevelType w:val="hybridMultilevel"/>
    <w:tmpl w:val="F266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656A3C"/>
    <w:multiLevelType w:val="hybridMultilevel"/>
    <w:tmpl w:val="83C47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533535"/>
    <w:multiLevelType w:val="multilevel"/>
    <w:tmpl w:val="BF84D52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8"/>
        <w:szCs w:val="28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34FC65A4"/>
    <w:multiLevelType w:val="hybridMultilevel"/>
    <w:tmpl w:val="21F8B298"/>
    <w:lvl w:ilvl="0" w:tplc="3DE0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75B6638"/>
    <w:multiLevelType w:val="multilevel"/>
    <w:tmpl w:val="F1E45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380E1F13"/>
    <w:multiLevelType w:val="hybridMultilevel"/>
    <w:tmpl w:val="9E0C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D273A2"/>
    <w:multiLevelType w:val="hybridMultilevel"/>
    <w:tmpl w:val="D976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1C3A3F"/>
    <w:multiLevelType w:val="multilevel"/>
    <w:tmpl w:val="108C41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4A392242"/>
    <w:multiLevelType w:val="multilevel"/>
    <w:tmpl w:val="31B8BA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2">
    <w:nsid w:val="54323E81"/>
    <w:multiLevelType w:val="hybridMultilevel"/>
    <w:tmpl w:val="46B85E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54F57"/>
    <w:multiLevelType w:val="multilevel"/>
    <w:tmpl w:val="234CA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D403A45"/>
    <w:multiLevelType w:val="hybridMultilevel"/>
    <w:tmpl w:val="6F8E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A5F2A"/>
    <w:multiLevelType w:val="hybridMultilevel"/>
    <w:tmpl w:val="BF36296C"/>
    <w:lvl w:ilvl="0" w:tplc="D6981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9D3E0A"/>
    <w:multiLevelType w:val="hybridMultilevel"/>
    <w:tmpl w:val="0496605A"/>
    <w:lvl w:ilvl="0" w:tplc="B5006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3717BE"/>
    <w:multiLevelType w:val="hybridMultilevel"/>
    <w:tmpl w:val="12768E32"/>
    <w:lvl w:ilvl="0" w:tplc="13563C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B32C87"/>
    <w:multiLevelType w:val="hybridMultilevel"/>
    <w:tmpl w:val="F516E55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642D64B6"/>
    <w:multiLevelType w:val="hybridMultilevel"/>
    <w:tmpl w:val="E9CE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D4714"/>
    <w:multiLevelType w:val="multilevel"/>
    <w:tmpl w:val="44F8412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">
    <w:nsid w:val="75D07174"/>
    <w:multiLevelType w:val="hybridMultilevel"/>
    <w:tmpl w:val="7284A37A"/>
    <w:lvl w:ilvl="0" w:tplc="4692B3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A41C08"/>
    <w:multiLevelType w:val="hybridMultilevel"/>
    <w:tmpl w:val="08421CF6"/>
    <w:lvl w:ilvl="0" w:tplc="4D74B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127FD8"/>
    <w:multiLevelType w:val="hybridMultilevel"/>
    <w:tmpl w:val="CDB6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B2346"/>
    <w:multiLevelType w:val="hybridMultilevel"/>
    <w:tmpl w:val="BD4E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923D8"/>
    <w:multiLevelType w:val="multilevel"/>
    <w:tmpl w:val="3286BC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6">
    <w:nsid w:val="7AD33A14"/>
    <w:multiLevelType w:val="multilevel"/>
    <w:tmpl w:val="A72A7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BB40A61"/>
    <w:multiLevelType w:val="hybridMultilevel"/>
    <w:tmpl w:val="9A24EBC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12"/>
  </w:num>
  <w:num w:numId="4">
    <w:abstractNumId w:val="42"/>
  </w:num>
  <w:num w:numId="5">
    <w:abstractNumId w:val="11"/>
  </w:num>
  <w:num w:numId="6">
    <w:abstractNumId w:val="4"/>
  </w:num>
  <w:num w:numId="7">
    <w:abstractNumId w:val="36"/>
  </w:num>
  <w:num w:numId="8">
    <w:abstractNumId w:val="10"/>
  </w:num>
  <w:num w:numId="9">
    <w:abstractNumId w:val="2"/>
  </w:num>
  <w:num w:numId="10">
    <w:abstractNumId w:val="3"/>
  </w:num>
  <w:num w:numId="11">
    <w:abstractNumId w:val="41"/>
  </w:num>
  <w:num w:numId="12">
    <w:abstractNumId w:val="20"/>
  </w:num>
  <w:num w:numId="13">
    <w:abstractNumId w:val="9"/>
  </w:num>
  <w:num w:numId="14">
    <w:abstractNumId w:val="21"/>
  </w:num>
  <w:num w:numId="15">
    <w:abstractNumId w:val="35"/>
  </w:num>
  <w:num w:numId="16">
    <w:abstractNumId w:val="27"/>
  </w:num>
  <w:num w:numId="17">
    <w:abstractNumId w:val="16"/>
  </w:num>
  <w:num w:numId="18">
    <w:abstractNumId w:val="28"/>
  </w:num>
  <w:num w:numId="19">
    <w:abstractNumId w:val="30"/>
  </w:num>
  <w:num w:numId="20">
    <w:abstractNumId w:val="23"/>
  </w:num>
  <w:num w:numId="21">
    <w:abstractNumId w:val="18"/>
  </w:num>
  <w:num w:numId="22">
    <w:abstractNumId w:val="45"/>
  </w:num>
  <w:num w:numId="23">
    <w:abstractNumId w:val="0"/>
  </w:num>
  <w:num w:numId="24">
    <w:abstractNumId w:val="17"/>
  </w:num>
  <w:num w:numId="25">
    <w:abstractNumId w:val="44"/>
  </w:num>
  <w:num w:numId="26">
    <w:abstractNumId w:val="15"/>
  </w:num>
  <w:num w:numId="27">
    <w:abstractNumId w:val="24"/>
  </w:num>
  <w:num w:numId="28">
    <w:abstractNumId w:val="26"/>
  </w:num>
  <w:num w:numId="29">
    <w:abstractNumId w:val="39"/>
  </w:num>
  <w:num w:numId="30">
    <w:abstractNumId w:val="38"/>
  </w:num>
  <w:num w:numId="31">
    <w:abstractNumId w:val="19"/>
  </w:num>
  <w:num w:numId="32">
    <w:abstractNumId w:val="47"/>
  </w:num>
  <w:num w:numId="33">
    <w:abstractNumId w:val="34"/>
  </w:num>
  <w:num w:numId="34">
    <w:abstractNumId w:val="13"/>
  </w:num>
  <w:num w:numId="35">
    <w:abstractNumId w:val="22"/>
  </w:num>
  <w:num w:numId="36">
    <w:abstractNumId w:val="6"/>
  </w:num>
  <w:num w:numId="37">
    <w:abstractNumId w:val="43"/>
  </w:num>
  <w:num w:numId="38">
    <w:abstractNumId w:val="5"/>
  </w:num>
  <w:num w:numId="39">
    <w:abstractNumId w:val="7"/>
  </w:num>
  <w:num w:numId="40">
    <w:abstractNumId w:val="8"/>
  </w:num>
  <w:num w:numId="41">
    <w:abstractNumId w:val="46"/>
  </w:num>
  <w:num w:numId="42">
    <w:abstractNumId w:val="33"/>
  </w:num>
  <w:num w:numId="43">
    <w:abstractNumId w:val="32"/>
  </w:num>
  <w:num w:numId="44">
    <w:abstractNumId w:val="29"/>
  </w:num>
  <w:num w:numId="45">
    <w:abstractNumId w:val="37"/>
  </w:num>
  <w:num w:numId="46">
    <w:abstractNumId w:val="25"/>
  </w:num>
  <w:num w:numId="47">
    <w:abstractNumId w:val="14"/>
  </w:num>
  <w:num w:numId="48">
    <w:abstractNumId w:val="4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E07"/>
    <w:rsid w:val="00010FB5"/>
    <w:rsid w:val="00014C2A"/>
    <w:rsid w:val="00014E10"/>
    <w:rsid w:val="00020511"/>
    <w:rsid w:val="00022A6D"/>
    <w:rsid w:val="00025816"/>
    <w:rsid w:val="00034A8C"/>
    <w:rsid w:val="000406F9"/>
    <w:rsid w:val="00042C97"/>
    <w:rsid w:val="00043962"/>
    <w:rsid w:val="00050F87"/>
    <w:rsid w:val="00053ACD"/>
    <w:rsid w:val="00054D96"/>
    <w:rsid w:val="000613B5"/>
    <w:rsid w:val="00082594"/>
    <w:rsid w:val="00082C3C"/>
    <w:rsid w:val="000834D7"/>
    <w:rsid w:val="00084B31"/>
    <w:rsid w:val="00092F29"/>
    <w:rsid w:val="000B5A0E"/>
    <w:rsid w:val="000C7483"/>
    <w:rsid w:val="000C77DA"/>
    <w:rsid w:val="000D5EDB"/>
    <w:rsid w:val="000E26C3"/>
    <w:rsid w:val="000F3F93"/>
    <w:rsid w:val="0010727B"/>
    <w:rsid w:val="00110603"/>
    <w:rsid w:val="0012379C"/>
    <w:rsid w:val="00123B58"/>
    <w:rsid w:val="00125B1F"/>
    <w:rsid w:val="00130E59"/>
    <w:rsid w:val="001331A6"/>
    <w:rsid w:val="001348C5"/>
    <w:rsid w:val="00135FA9"/>
    <w:rsid w:val="00136D38"/>
    <w:rsid w:val="00143DC5"/>
    <w:rsid w:val="00154737"/>
    <w:rsid w:val="00163D9E"/>
    <w:rsid w:val="00167157"/>
    <w:rsid w:val="00177E63"/>
    <w:rsid w:val="00184EFC"/>
    <w:rsid w:val="001936D3"/>
    <w:rsid w:val="001A484D"/>
    <w:rsid w:val="001A639F"/>
    <w:rsid w:val="001B76DA"/>
    <w:rsid w:val="001C742E"/>
    <w:rsid w:val="001D2F7D"/>
    <w:rsid w:val="001D7B11"/>
    <w:rsid w:val="001E5634"/>
    <w:rsid w:val="001E6C54"/>
    <w:rsid w:val="001E7E5E"/>
    <w:rsid w:val="001F5C6B"/>
    <w:rsid w:val="001F7D99"/>
    <w:rsid w:val="002004D8"/>
    <w:rsid w:val="00200D85"/>
    <w:rsid w:val="0020326D"/>
    <w:rsid w:val="00203F27"/>
    <w:rsid w:val="002059E5"/>
    <w:rsid w:val="00206C4B"/>
    <w:rsid w:val="00215145"/>
    <w:rsid w:val="002172D3"/>
    <w:rsid w:val="00223C0F"/>
    <w:rsid w:val="00240BC5"/>
    <w:rsid w:val="00255A11"/>
    <w:rsid w:val="00263F2A"/>
    <w:rsid w:val="00281F97"/>
    <w:rsid w:val="00295833"/>
    <w:rsid w:val="00296A04"/>
    <w:rsid w:val="002A334B"/>
    <w:rsid w:val="002B139F"/>
    <w:rsid w:val="002B4C55"/>
    <w:rsid w:val="002B609D"/>
    <w:rsid w:val="002B6C0B"/>
    <w:rsid w:val="002F112F"/>
    <w:rsid w:val="003035E5"/>
    <w:rsid w:val="00311B7D"/>
    <w:rsid w:val="00316F99"/>
    <w:rsid w:val="00322C5A"/>
    <w:rsid w:val="00333E51"/>
    <w:rsid w:val="00337358"/>
    <w:rsid w:val="00340527"/>
    <w:rsid w:val="003458EF"/>
    <w:rsid w:val="003471BA"/>
    <w:rsid w:val="00351ECC"/>
    <w:rsid w:val="0035784F"/>
    <w:rsid w:val="0036444E"/>
    <w:rsid w:val="00364C64"/>
    <w:rsid w:val="00367076"/>
    <w:rsid w:val="00375054"/>
    <w:rsid w:val="0038245B"/>
    <w:rsid w:val="003831C9"/>
    <w:rsid w:val="00390A70"/>
    <w:rsid w:val="003923DD"/>
    <w:rsid w:val="00392892"/>
    <w:rsid w:val="003A3009"/>
    <w:rsid w:val="003A5052"/>
    <w:rsid w:val="003B1B5B"/>
    <w:rsid w:val="003B532B"/>
    <w:rsid w:val="003C24C9"/>
    <w:rsid w:val="003C4911"/>
    <w:rsid w:val="003C4CB2"/>
    <w:rsid w:val="003D0F70"/>
    <w:rsid w:val="003D1A97"/>
    <w:rsid w:val="003D6D5C"/>
    <w:rsid w:val="003E1BEC"/>
    <w:rsid w:val="003E290B"/>
    <w:rsid w:val="00406144"/>
    <w:rsid w:val="004132C7"/>
    <w:rsid w:val="004239EE"/>
    <w:rsid w:val="0043002C"/>
    <w:rsid w:val="00444288"/>
    <w:rsid w:val="004514A1"/>
    <w:rsid w:val="004522D1"/>
    <w:rsid w:val="00461E65"/>
    <w:rsid w:val="00465C5F"/>
    <w:rsid w:val="004705DD"/>
    <w:rsid w:val="00470995"/>
    <w:rsid w:val="00471D15"/>
    <w:rsid w:val="004874BF"/>
    <w:rsid w:val="004C02FF"/>
    <w:rsid w:val="004C1BEE"/>
    <w:rsid w:val="004E3A7A"/>
    <w:rsid w:val="004E611B"/>
    <w:rsid w:val="004E664B"/>
    <w:rsid w:val="004F5E06"/>
    <w:rsid w:val="00501B38"/>
    <w:rsid w:val="005071F7"/>
    <w:rsid w:val="00507C06"/>
    <w:rsid w:val="00510777"/>
    <w:rsid w:val="005175D2"/>
    <w:rsid w:val="00524CDD"/>
    <w:rsid w:val="00532F59"/>
    <w:rsid w:val="00534566"/>
    <w:rsid w:val="00540872"/>
    <w:rsid w:val="00541DDB"/>
    <w:rsid w:val="00543432"/>
    <w:rsid w:val="00543DA9"/>
    <w:rsid w:val="00546421"/>
    <w:rsid w:val="00563292"/>
    <w:rsid w:val="00563CB0"/>
    <w:rsid w:val="005708C3"/>
    <w:rsid w:val="00580D4B"/>
    <w:rsid w:val="005912DA"/>
    <w:rsid w:val="005967A2"/>
    <w:rsid w:val="005A05BF"/>
    <w:rsid w:val="005A0644"/>
    <w:rsid w:val="005A103C"/>
    <w:rsid w:val="005A23A6"/>
    <w:rsid w:val="005A3078"/>
    <w:rsid w:val="005A425A"/>
    <w:rsid w:val="005B373B"/>
    <w:rsid w:val="005B706E"/>
    <w:rsid w:val="005C6A70"/>
    <w:rsid w:val="005D0291"/>
    <w:rsid w:val="005D3847"/>
    <w:rsid w:val="005F4C49"/>
    <w:rsid w:val="00600290"/>
    <w:rsid w:val="00600A3E"/>
    <w:rsid w:val="006127D4"/>
    <w:rsid w:val="0061693B"/>
    <w:rsid w:val="006239B0"/>
    <w:rsid w:val="00626E41"/>
    <w:rsid w:val="006301E2"/>
    <w:rsid w:val="00634B51"/>
    <w:rsid w:val="00644674"/>
    <w:rsid w:val="00645810"/>
    <w:rsid w:val="00652CFB"/>
    <w:rsid w:val="0065307D"/>
    <w:rsid w:val="00656204"/>
    <w:rsid w:val="00667498"/>
    <w:rsid w:val="00672AE6"/>
    <w:rsid w:val="00675695"/>
    <w:rsid w:val="00677231"/>
    <w:rsid w:val="00686A21"/>
    <w:rsid w:val="006A745A"/>
    <w:rsid w:val="006B306A"/>
    <w:rsid w:val="006B7563"/>
    <w:rsid w:val="006C2981"/>
    <w:rsid w:val="006C3185"/>
    <w:rsid w:val="006C65C9"/>
    <w:rsid w:val="006C7EE3"/>
    <w:rsid w:val="006D0E5B"/>
    <w:rsid w:val="006E4496"/>
    <w:rsid w:val="006E69FD"/>
    <w:rsid w:val="006E7D7D"/>
    <w:rsid w:val="006F3309"/>
    <w:rsid w:val="006F537B"/>
    <w:rsid w:val="00700DF2"/>
    <w:rsid w:val="00701B0C"/>
    <w:rsid w:val="00706692"/>
    <w:rsid w:val="00724B9C"/>
    <w:rsid w:val="00734B51"/>
    <w:rsid w:val="007367FF"/>
    <w:rsid w:val="00747D3B"/>
    <w:rsid w:val="007519A1"/>
    <w:rsid w:val="00765F8F"/>
    <w:rsid w:val="007676CF"/>
    <w:rsid w:val="00771E9F"/>
    <w:rsid w:val="0077331F"/>
    <w:rsid w:val="00781841"/>
    <w:rsid w:val="00782EA6"/>
    <w:rsid w:val="00783EC6"/>
    <w:rsid w:val="007A07F3"/>
    <w:rsid w:val="007D04EF"/>
    <w:rsid w:val="007D5770"/>
    <w:rsid w:val="007F1FFB"/>
    <w:rsid w:val="007F78BA"/>
    <w:rsid w:val="0080245E"/>
    <w:rsid w:val="00803497"/>
    <w:rsid w:val="008044BE"/>
    <w:rsid w:val="00806317"/>
    <w:rsid w:val="00812F14"/>
    <w:rsid w:val="00815672"/>
    <w:rsid w:val="00815920"/>
    <w:rsid w:val="00831EFF"/>
    <w:rsid w:val="00832D3C"/>
    <w:rsid w:val="00844974"/>
    <w:rsid w:val="0084593E"/>
    <w:rsid w:val="00846E07"/>
    <w:rsid w:val="00863350"/>
    <w:rsid w:val="0086541C"/>
    <w:rsid w:val="008663A0"/>
    <w:rsid w:val="00876E7E"/>
    <w:rsid w:val="00886810"/>
    <w:rsid w:val="0089479A"/>
    <w:rsid w:val="00895654"/>
    <w:rsid w:val="0089640A"/>
    <w:rsid w:val="008A357C"/>
    <w:rsid w:val="008A441B"/>
    <w:rsid w:val="008A549A"/>
    <w:rsid w:val="008A5AD1"/>
    <w:rsid w:val="008A6998"/>
    <w:rsid w:val="008B738C"/>
    <w:rsid w:val="008C20C1"/>
    <w:rsid w:val="008D2D15"/>
    <w:rsid w:val="008D2E11"/>
    <w:rsid w:val="008D370B"/>
    <w:rsid w:val="008D63B0"/>
    <w:rsid w:val="008E6342"/>
    <w:rsid w:val="008F1B9B"/>
    <w:rsid w:val="008F7E62"/>
    <w:rsid w:val="0090150C"/>
    <w:rsid w:val="009131AE"/>
    <w:rsid w:val="0092084F"/>
    <w:rsid w:val="00930696"/>
    <w:rsid w:val="009330FF"/>
    <w:rsid w:val="00950952"/>
    <w:rsid w:val="0095574B"/>
    <w:rsid w:val="009563D9"/>
    <w:rsid w:val="0095673B"/>
    <w:rsid w:val="00961833"/>
    <w:rsid w:val="00984DB1"/>
    <w:rsid w:val="009865D1"/>
    <w:rsid w:val="00993A52"/>
    <w:rsid w:val="009A22B1"/>
    <w:rsid w:val="009B36A5"/>
    <w:rsid w:val="009B5A54"/>
    <w:rsid w:val="009B7D76"/>
    <w:rsid w:val="009C0DDB"/>
    <w:rsid w:val="009C2ED1"/>
    <w:rsid w:val="009C4C40"/>
    <w:rsid w:val="009C4EF7"/>
    <w:rsid w:val="009E6333"/>
    <w:rsid w:val="009F313C"/>
    <w:rsid w:val="009F415B"/>
    <w:rsid w:val="00A0552B"/>
    <w:rsid w:val="00A11251"/>
    <w:rsid w:val="00A15AA8"/>
    <w:rsid w:val="00A1667E"/>
    <w:rsid w:val="00A17264"/>
    <w:rsid w:val="00A1737F"/>
    <w:rsid w:val="00A23F42"/>
    <w:rsid w:val="00A30375"/>
    <w:rsid w:val="00A36508"/>
    <w:rsid w:val="00A41ED3"/>
    <w:rsid w:val="00A52FA4"/>
    <w:rsid w:val="00A551E2"/>
    <w:rsid w:val="00A60514"/>
    <w:rsid w:val="00A629F6"/>
    <w:rsid w:val="00A677F7"/>
    <w:rsid w:val="00A70B52"/>
    <w:rsid w:val="00A71918"/>
    <w:rsid w:val="00A740BF"/>
    <w:rsid w:val="00A86A8D"/>
    <w:rsid w:val="00A917D9"/>
    <w:rsid w:val="00A91ACA"/>
    <w:rsid w:val="00A97A5E"/>
    <w:rsid w:val="00A97E9F"/>
    <w:rsid w:val="00AA0998"/>
    <w:rsid w:val="00AA1E96"/>
    <w:rsid w:val="00AA45FD"/>
    <w:rsid w:val="00AB66ED"/>
    <w:rsid w:val="00AB696B"/>
    <w:rsid w:val="00AC02B4"/>
    <w:rsid w:val="00AD26E2"/>
    <w:rsid w:val="00AD38AA"/>
    <w:rsid w:val="00AD3A17"/>
    <w:rsid w:val="00AD54B6"/>
    <w:rsid w:val="00AE0DA0"/>
    <w:rsid w:val="00AE4066"/>
    <w:rsid w:val="00AE5DFE"/>
    <w:rsid w:val="00AE6AF8"/>
    <w:rsid w:val="00AE79AC"/>
    <w:rsid w:val="00AF4CCD"/>
    <w:rsid w:val="00AF5953"/>
    <w:rsid w:val="00B000FA"/>
    <w:rsid w:val="00B07A27"/>
    <w:rsid w:val="00B21327"/>
    <w:rsid w:val="00B2203E"/>
    <w:rsid w:val="00B24D57"/>
    <w:rsid w:val="00B26EF5"/>
    <w:rsid w:val="00B278A4"/>
    <w:rsid w:val="00B33922"/>
    <w:rsid w:val="00B61EF7"/>
    <w:rsid w:val="00B65B33"/>
    <w:rsid w:val="00B71EF3"/>
    <w:rsid w:val="00B75BFE"/>
    <w:rsid w:val="00B771F8"/>
    <w:rsid w:val="00B8174B"/>
    <w:rsid w:val="00B81FC3"/>
    <w:rsid w:val="00BA0AB1"/>
    <w:rsid w:val="00BA12D6"/>
    <w:rsid w:val="00BA46F6"/>
    <w:rsid w:val="00BB14F8"/>
    <w:rsid w:val="00BB2005"/>
    <w:rsid w:val="00BB4428"/>
    <w:rsid w:val="00BC0EFB"/>
    <w:rsid w:val="00BC33F1"/>
    <w:rsid w:val="00BC6969"/>
    <w:rsid w:val="00BD611F"/>
    <w:rsid w:val="00BE3085"/>
    <w:rsid w:val="00BF7FF9"/>
    <w:rsid w:val="00C054A4"/>
    <w:rsid w:val="00C07970"/>
    <w:rsid w:val="00C17079"/>
    <w:rsid w:val="00C21BDA"/>
    <w:rsid w:val="00C23587"/>
    <w:rsid w:val="00C25219"/>
    <w:rsid w:val="00C26300"/>
    <w:rsid w:val="00C27F58"/>
    <w:rsid w:val="00C33B80"/>
    <w:rsid w:val="00C34F6C"/>
    <w:rsid w:val="00C3717C"/>
    <w:rsid w:val="00C40D10"/>
    <w:rsid w:val="00C413C9"/>
    <w:rsid w:val="00C4149A"/>
    <w:rsid w:val="00C4483D"/>
    <w:rsid w:val="00C47129"/>
    <w:rsid w:val="00C47717"/>
    <w:rsid w:val="00C52974"/>
    <w:rsid w:val="00C640E4"/>
    <w:rsid w:val="00C7561C"/>
    <w:rsid w:val="00C84E58"/>
    <w:rsid w:val="00C85150"/>
    <w:rsid w:val="00C859BF"/>
    <w:rsid w:val="00C87B16"/>
    <w:rsid w:val="00C90C3C"/>
    <w:rsid w:val="00C94C86"/>
    <w:rsid w:val="00C96C2C"/>
    <w:rsid w:val="00CA572A"/>
    <w:rsid w:val="00CB7A05"/>
    <w:rsid w:val="00CD01AF"/>
    <w:rsid w:val="00CE1EB2"/>
    <w:rsid w:val="00CE5F38"/>
    <w:rsid w:val="00CE784A"/>
    <w:rsid w:val="00CF0C31"/>
    <w:rsid w:val="00CF198D"/>
    <w:rsid w:val="00CF1B1D"/>
    <w:rsid w:val="00D00A41"/>
    <w:rsid w:val="00D12CA5"/>
    <w:rsid w:val="00D14B0C"/>
    <w:rsid w:val="00D21A4A"/>
    <w:rsid w:val="00D66C3C"/>
    <w:rsid w:val="00D73207"/>
    <w:rsid w:val="00D76EAB"/>
    <w:rsid w:val="00D811AF"/>
    <w:rsid w:val="00D81FA8"/>
    <w:rsid w:val="00D83AA9"/>
    <w:rsid w:val="00D935E8"/>
    <w:rsid w:val="00D97E7F"/>
    <w:rsid w:val="00DB097C"/>
    <w:rsid w:val="00DB5E09"/>
    <w:rsid w:val="00DC6164"/>
    <w:rsid w:val="00DD1B56"/>
    <w:rsid w:val="00DD6745"/>
    <w:rsid w:val="00DE2C68"/>
    <w:rsid w:val="00DE32DD"/>
    <w:rsid w:val="00DE42EE"/>
    <w:rsid w:val="00DE6FEC"/>
    <w:rsid w:val="00DF12BF"/>
    <w:rsid w:val="00DF67AF"/>
    <w:rsid w:val="00DF6A1F"/>
    <w:rsid w:val="00E01A5A"/>
    <w:rsid w:val="00E02176"/>
    <w:rsid w:val="00E05169"/>
    <w:rsid w:val="00E1177D"/>
    <w:rsid w:val="00E13737"/>
    <w:rsid w:val="00E17A14"/>
    <w:rsid w:val="00E24158"/>
    <w:rsid w:val="00E255D1"/>
    <w:rsid w:val="00E27BB5"/>
    <w:rsid w:val="00E313DA"/>
    <w:rsid w:val="00E43331"/>
    <w:rsid w:val="00E43FBE"/>
    <w:rsid w:val="00E6327D"/>
    <w:rsid w:val="00E75206"/>
    <w:rsid w:val="00E75AB3"/>
    <w:rsid w:val="00E83E70"/>
    <w:rsid w:val="00E90F0C"/>
    <w:rsid w:val="00EB59D1"/>
    <w:rsid w:val="00EC5DC4"/>
    <w:rsid w:val="00EC6965"/>
    <w:rsid w:val="00EC7B24"/>
    <w:rsid w:val="00ED597A"/>
    <w:rsid w:val="00EE2780"/>
    <w:rsid w:val="00EF0BC4"/>
    <w:rsid w:val="00EF1FE2"/>
    <w:rsid w:val="00F05C54"/>
    <w:rsid w:val="00F128E8"/>
    <w:rsid w:val="00F12A32"/>
    <w:rsid w:val="00F12A70"/>
    <w:rsid w:val="00F13B43"/>
    <w:rsid w:val="00F208DE"/>
    <w:rsid w:val="00F209C3"/>
    <w:rsid w:val="00F21328"/>
    <w:rsid w:val="00F23865"/>
    <w:rsid w:val="00F274C6"/>
    <w:rsid w:val="00F30ACB"/>
    <w:rsid w:val="00F37266"/>
    <w:rsid w:val="00F433C5"/>
    <w:rsid w:val="00F4453A"/>
    <w:rsid w:val="00F50ED5"/>
    <w:rsid w:val="00F527D4"/>
    <w:rsid w:val="00F636E1"/>
    <w:rsid w:val="00F64753"/>
    <w:rsid w:val="00F7070D"/>
    <w:rsid w:val="00F714EB"/>
    <w:rsid w:val="00F7593F"/>
    <w:rsid w:val="00F80C5A"/>
    <w:rsid w:val="00F82CA9"/>
    <w:rsid w:val="00F83C3D"/>
    <w:rsid w:val="00F91D1B"/>
    <w:rsid w:val="00FA0B4D"/>
    <w:rsid w:val="00FA0F12"/>
    <w:rsid w:val="00FB7222"/>
    <w:rsid w:val="00FD1984"/>
    <w:rsid w:val="00FE161C"/>
    <w:rsid w:val="00FE3D66"/>
    <w:rsid w:val="00FF0668"/>
    <w:rsid w:val="00FF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4" type="connector" idref="#AutoShape 25"/>
        <o:r id="V:Rule25" type="connector" idref="#AutoShape 6"/>
        <o:r id="V:Rule26" type="connector" idref="#AutoShape 28"/>
        <o:r id="V:Rule27" type="connector" idref="#AutoShape 32"/>
        <o:r id="V:Rule28" type="connector" idref="#AutoShape 58"/>
        <o:r id="V:Rule29" type="connector" idref="#AutoShape 50"/>
        <o:r id="V:Rule30" type="connector" idref="#AutoShape 17"/>
        <o:r id="V:Rule31" type="connector" idref="#AutoShape 14"/>
        <o:r id="V:Rule32" type="connector" idref="#AutoShape 13"/>
        <o:r id="V:Rule33" type="connector" idref="#AutoShape 52"/>
        <o:r id="V:Rule34" type="connector" idref="#AutoShape 18"/>
        <o:r id="V:Rule35" type="connector" idref="#AutoShape 3"/>
        <o:r id="V:Rule36" type="connector" idref="#AutoShape 30"/>
        <o:r id="V:Rule37" type="connector" idref="#AutoShape 15"/>
        <o:r id="V:Rule38" type="connector" idref="#AutoShape 56"/>
        <o:r id="V:Rule39" type="connector" idref="#AutoShape 59"/>
        <o:r id="V:Rule40" type="connector" idref="#AutoShape 20"/>
        <o:r id="V:Rule41" type="connector" idref="#AutoShape 27"/>
        <o:r id="V:Rule42" type="connector" idref="#AutoShape 9"/>
        <o:r id="V:Rule43" type="connector" idref="#AutoShape 5"/>
        <o:r id="V:Rule44" type="connector" idref="#AutoShape 36"/>
        <o:r id="V:Rule45" type="connector" idref="#AutoShape 23"/>
        <o:r id="V:Rule46" type="connector" idref="#AutoShape 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00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00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002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E07"/>
    <w:pPr>
      <w:ind w:left="720"/>
      <w:contextualSpacing/>
    </w:pPr>
  </w:style>
  <w:style w:type="character" w:customStyle="1" w:styleId="blk">
    <w:name w:val="blk"/>
    <w:basedOn w:val="a0"/>
    <w:rsid w:val="00FD1984"/>
  </w:style>
  <w:style w:type="character" w:styleId="a4">
    <w:name w:val="Hyperlink"/>
    <w:uiPriority w:val="99"/>
    <w:unhideWhenUsed/>
    <w:rsid w:val="00FD1984"/>
    <w:rPr>
      <w:color w:val="0000FF"/>
      <w:u w:val="single"/>
    </w:rPr>
  </w:style>
  <w:style w:type="table" w:styleId="a5">
    <w:name w:val="Table Grid"/>
    <w:basedOn w:val="a1"/>
    <w:uiPriority w:val="59"/>
    <w:rsid w:val="00DF67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71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E290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3E2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3E290B"/>
    <w:rPr>
      <w:b/>
      <w:bCs/>
    </w:rPr>
  </w:style>
  <w:style w:type="character" w:customStyle="1" w:styleId="svet">
    <w:name w:val="svet"/>
    <w:basedOn w:val="a0"/>
    <w:rsid w:val="009865D1"/>
  </w:style>
  <w:style w:type="paragraph" w:styleId="aa">
    <w:name w:val="footnote text"/>
    <w:basedOn w:val="a"/>
    <w:link w:val="ab"/>
    <w:uiPriority w:val="99"/>
    <w:unhideWhenUsed/>
    <w:rsid w:val="0060029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60029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0290"/>
    <w:rPr>
      <w:vertAlign w:val="superscript"/>
    </w:rPr>
  </w:style>
  <w:style w:type="paragraph" w:customStyle="1" w:styleId="ad">
    <w:name w:val="СЖАТЫЙ"/>
    <w:basedOn w:val="a"/>
    <w:rsid w:val="0060029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pacing w:val="-4"/>
      <w:sz w:val="30"/>
      <w:szCs w:val="30"/>
    </w:rPr>
  </w:style>
  <w:style w:type="paragraph" w:customStyle="1" w:styleId="ae">
    <w:name w:val="ОСНОВНОЙ"/>
    <w:basedOn w:val="a"/>
    <w:link w:val="af"/>
    <w:rsid w:val="007D577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z w:val="30"/>
      <w:szCs w:val="30"/>
    </w:rPr>
  </w:style>
  <w:style w:type="character" w:customStyle="1" w:styleId="af">
    <w:name w:val="ОСНОВНОЙ Знак"/>
    <w:link w:val="ae"/>
    <w:rsid w:val="007D5770"/>
    <w:rPr>
      <w:rFonts w:ascii="Times New Roman" w:eastAsia="Times New Roman" w:hAnsi="Times New Roman" w:cs="Times New Roman"/>
      <w:snapToGrid w:val="0"/>
      <w:sz w:val="30"/>
      <w:szCs w:val="30"/>
    </w:rPr>
  </w:style>
  <w:style w:type="paragraph" w:customStyle="1" w:styleId="uni">
    <w:name w:val="uni"/>
    <w:basedOn w:val="a"/>
    <w:rsid w:val="00020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1936D3"/>
  </w:style>
  <w:style w:type="paragraph" w:styleId="af0">
    <w:name w:val="Body Text"/>
    <w:basedOn w:val="a"/>
    <w:link w:val="af1"/>
    <w:uiPriority w:val="99"/>
    <w:semiHidden/>
    <w:unhideWhenUsed/>
    <w:rsid w:val="0043002C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43002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4300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3002C"/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uiPriority w:val="9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4300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4300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3">
    <w:name w:val="Название Знак"/>
    <w:link w:val="af2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semiHidden/>
    <w:rsid w:val="0012379C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rsid w:val="0012379C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42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4239EE"/>
    <w:rPr>
      <w:rFonts w:ascii="Tahoma" w:eastAsia="Calibri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5A23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A23A6"/>
    <w:rPr>
      <w:sz w:val="22"/>
      <w:szCs w:val="22"/>
      <w:lang w:eastAsia="en-US"/>
    </w:rPr>
  </w:style>
  <w:style w:type="paragraph" w:customStyle="1" w:styleId="afa">
    <w:name w:val="Знак"/>
    <w:basedOn w:val="a"/>
    <w:rsid w:val="005A23A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5">
    <w:name w:val="ЗАГОЛОВОК2"/>
    <w:basedOn w:val="a"/>
    <w:rsid w:val="00F208DE"/>
    <w:pPr>
      <w:keepNext/>
      <w:suppressAutoHyphens/>
      <w:autoSpaceDE w:val="0"/>
      <w:autoSpaceDN w:val="0"/>
      <w:spacing w:before="280" w:after="14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keyword">
    <w:name w:val="keyword"/>
    <w:basedOn w:val="a0"/>
    <w:rsid w:val="009C4EF7"/>
  </w:style>
  <w:style w:type="paragraph" w:customStyle="1" w:styleId="Standard">
    <w:name w:val="Standard"/>
    <w:rsid w:val="009B7D76"/>
    <w:pPr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customStyle="1" w:styleId="ConsPlusNormal">
    <w:name w:val="ConsPlusNormal"/>
    <w:rsid w:val="00050F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w-headline">
    <w:name w:val="mw-headline"/>
    <w:basedOn w:val="a0"/>
    <w:rsid w:val="00050F87"/>
  </w:style>
  <w:style w:type="paragraph" w:styleId="afb">
    <w:name w:val="Subtitle"/>
    <w:basedOn w:val="a"/>
    <w:next w:val="a"/>
    <w:link w:val="afc"/>
    <w:rsid w:val="00A1737F"/>
    <w:pPr>
      <w:keepNext/>
      <w:autoSpaceDN w:val="0"/>
      <w:spacing w:before="240" w:after="120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character" w:customStyle="1" w:styleId="afc">
    <w:name w:val="Подзаголовок Знак"/>
    <w:basedOn w:val="a0"/>
    <w:link w:val="afb"/>
    <w:rsid w:val="00A1737F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customStyle="1" w:styleId="Default">
    <w:name w:val="Default"/>
    <w:rsid w:val="002B6C0B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o.1september.ru/article.php?ID=2001015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rary.by/portalus/modules/psychology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ermika.ru/dou/progr/spisok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juvenilejustice.ru/2006/10/20/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92FE-78BC-4536-A040-04AE7063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40</Pages>
  <Words>7350</Words>
  <Characters>41899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</cp:lastModifiedBy>
  <cp:revision>22</cp:revision>
  <cp:lastPrinted>2016-08-05T07:10:00Z</cp:lastPrinted>
  <dcterms:created xsi:type="dcterms:W3CDTF">2015-06-06T11:19:00Z</dcterms:created>
  <dcterms:modified xsi:type="dcterms:W3CDTF">2017-07-21T13:32:00Z</dcterms:modified>
</cp:coreProperties>
</file>