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69" w:rsidRDefault="002C279D" w:rsidP="002C279D">
      <w:pPr>
        <w:jc w:val="center"/>
        <w:rPr>
          <w:sz w:val="44"/>
          <w:szCs w:val="44"/>
        </w:rPr>
      </w:pPr>
      <w:proofErr w:type="spellStart"/>
      <w:r w:rsidRPr="002C279D">
        <w:rPr>
          <w:sz w:val="44"/>
          <w:szCs w:val="44"/>
        </w:rPr>
        <w:t>Бух</w:t>
      </w:r>
      <w:proofErr w:type="gramStart"/>
      <w:r w:rsidRPr="002C279D">
        <w:rPr>
          <w:sz w:val="44"/>
          <w:szCs w:val="44"/>
        </w:rPr>
        <w:t>.у</w:t>
      </w:r>
      <w:proofErr w:type="gramEnd"/>
      <w:r w:rsidRPr="002C279D">
        <w:rPr>
          <w:sz w:val="44"/>
          <w:szCs w:val="44"/>
        </w:rPr>
        <w:t>правленческий</w:t>
      </w:r>
      <w:proofErr w:type="spellEnd"/>
      <w:r w:rsidRPr="002C279D">
        <w:rPr>
          <w:sz w:val="44"/>
          <w:szCs w:val="44"/>
        </w:rPr>
        <w:t xml:space="preserve"> учет</w:t>
      </w:r>
    </w:p>
    <w:p w:rsidR="002C279D" w:rsidRDefault="002C279D" w:rsidP="002C279D">
      <w:pPr>
        <w:rPr>
          <w:sz w:val="40"/>
          <w:szCs w:val="40"/>
        </w:rPr>
      </w:pPr>
      <w:r>
        <w:rPr>
          <w:sz w:val="40"/>
          <w:szCs w:val="40"/>
        </w:rPr>
        <w:t xml:space="preserve">Тема: Нормативный метод учета затрат и </w:t>
      </w:r>
      <w:proofErr w:type="spellStart"/>
      <w:r>
        <w:rPr>
          <w:sz w:val="40"/>
          <w:szCs w:val="40"/>
        </w:rPr>
        <w:t>калькулирование</w:t>
      </w:r>
      <w:proofErr w:type="spellEnd"/>
      <w:r>
        <w:rPr>
          <w:sz w:val="40"/>
          <w:szCs w:val="40"/>
        </w:rPr>
        <w:t xml:space="preserve"> себестоимости продукции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работы и услуг)</w:t>
      </w:r>
    </w:p>
    <w:p w:rsidR="002C279D" w:rsidRDefault="002C279D" w:rsidP="002C279D">
      <w:pPr>
        <w:rPr>
          <w:sz w:val="40"/>
          <w:szCs w:val="40"/>
        </w:rPr>
      </w:pPr>
      <w:r>
        <w:rPr>
          <w:sz w:val="40"/>
          <w:szCs w:val="40"/>
        </w:rPr>
        <w:t>Объем работы: 30 страниц</w:t>
      </w:r>
    </w:p>
    <w:p w:rsidR="002C279D" w:rsidRDefault="002C279D" w:rsidP="002C279D">
      <w:pPr>
        <w:rPr>
          <w:sz w:val="40"/>
          <w:szCs w:val="40"/>
        </w:rPr>
      </w:pPr>
      <w:r>
        <w:rPr>
          <w:sz w:val="40"/>
          <w:szCs w:val="40"/>
        </w:rPr>
        <w:t>Введение: 2-3 страницы</w:t>
      </w:r>
    </w:p>
    <w:p w:rsidR="002C279D" w:rsidRDefault="002C279D" w:rsidP="002C279D">
      <w:pPr>
        <w:rPr>
          <w:sz w:val="40"/>
          <w:szCs w:val="40"/>
        </w:rPr>
      </w:pPr>
      <w:r>
        <w:rPr>
          <w:sz w:val="40"/>
          <w:szCs w:val="40"/>
        </w:rPr>
        <w:t>Глава</w:t>
      </w:r>
      <w:proofErr w:type="gramStart"/>
      <w:r>
        <w:rPr>
          <w:sz w:val="40"/>
          <w:szCs w:val="40"/>
        </w:rPr>
        <w:t>1</w:t>
      </w:r>
      <w:proofErr w:type="gramEnd"/>
      <w:r>
        <w:rPr>
          <w:sz w:val="40"/>
          <w:szCs w:val="40"/>
        </w:rPr>
        <w:t xml:space="preserve"> (теоретическая): 13 страниц</w:t>
      </w:r>
    </w:p>
    <w:p w:rsidR="002C279D" w:rsidRDefault="002C279D" w:rsidP="002C279D">
      <w:pPr>
        <w:rPr>
          <w:sz w:val="40"/>
          <w:szCs w:val="40"/>
        </w:rPr>
      </w:pPr>
      <w:r>
        <w:rPr>
          <w:sz w:val="40"/>
          <w:szCs w:val="40"/>
        </w:rPr>
        <w:t>Глава 2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практическая): 13 страниц</w:t>
      </w:r>
    </w:p>
    <w:p w:rsidR="002C279D" w:rsidRDefault="002C279D" w:rsidP="002C279D">
      <w:pPr>
        <w:rPr>
          <w:sz w:val="40"/>
          <w:szCs w:val="40"/>
        </w:rPr>
      </w:pPr>
      <w:r>
        <w:rPr>
          <w:sz w:val="40"/>
          <w:szCs w:val="40"/>
        </w:rPr>
        <w:t>Заключение: 2 страницы</w:t>
      </w:r>
    </w:p>
    <w:p w:rsidR="002C279D" w:rsidRDefault="002C279D" w:rsidP="002C279D">
      <w:pPr>
        <w:rPr>
          <w:sz w:val="40"/>
          <w:szCs w:val="40"/>
        </w:rPr>
      </w:pPr>
      <w:r>
        <w:rPr>
          <w:sz w:val="40"/>
          <w:szCs w:val="40"/>
        </w:rPr>
        <w:t>Список использованных источников: 15 штук сначала нормативные документы потом литература с 2012 по 2016</w:t>
      </w:r>
    </w:p>
    <w:p w:rsidR="002C279D" w:rsidRDefault="002C279D" w:rsidP="002C279D">
      <w:pPr>
        <w:rPr>
          <w:sz w:val="40"/>
          <w:szCs w:val="40"/>
        </w:rPr>
      </w:pPr>
      <w:r>
        <w:rPr>
          <w:sz w:val="40"/>
          <w:szCs w:val="40"/>
        </w:rPr>
        <w:t>Нормативные документы (ПБУ… Т.Д)</w:t>
      </w:r>
    </w:p>
    <w:p w:rsidR="002C279D" w:rsidRPr="002C279D" w:rsidRDefault="002C279D" w:rsidP="002C279D">
      <w:pPr>
        <w:rPr>
          <w:sz w:val="40"/>
          <w:szCs w:val="40"/>
        </w:rPr>
      </w:pPr>
      <w:r>
        <w:rPr>
          <w:sz w:val="40"/>
          <w:szCs w:val="40"/>
        </w:rPr>
        <w:t>Учебник</w:t>
      </w:r>
      <w:proofErr w:type="gramStart"/>
      <w:r>
        <w:rPr>
          <w:sz w:val="40"/>
          <w:szCs w:val="40"/>
        </w:rPr>
        <w:t>и(</w:t>
      </w:r>
      <w:proofErr w:type="gramEnd"/>
      <w:r>
        <w:rPr>
          <w:sz w:val="40"/>
          <w:szCs w:val="40"/>
        </w:rPr>
        <w:t xml:space="preserve"> Кондраков </w:t>
      </w:r>
      <w:proofErr w:type="spellStart"/>
      <w:r>
        <w:rPr>
          <w:sz w:val="40"/>
          <w:szCs w:val="40"/>
        </w:rPr>
        <w:t>бух.управленческий</w:t>
      </w:r>
      <w:proofErr w:type="spellEnd"/>
      <w:r>
        <w:rPr>
          <w:sz w:val="40"/>
          <w:szCs w:val="40"/>
        </w:rPr>
        <w:t xml:space="preserve"> учет, Керимов управленческий учет, </w:t>
      </w:r>
      <w:proofErr w:type="spellStart"/>
      <w:r>
        <w:rPr>
          <w:sz w:val="40"/>
          <w:szCs w:val="40"/>
        </w:rPr>
        <w:t>Вахрушена</w:t>
      </w:r>
      <w:proofErr w:type="spellEnd"/>
      <w:r>
        <w:rPr>
          <w:sz w:val="40"/>
          <w:szCs w:val="40"/>
        </w:rPr>
        <w:t xml:space="preserve"> управленческий учет)</w:t>
      </w:r>
    </w:p>
    <w:sectPr w:rsidR="002C279D" w:rsidRPr="002C279D" w:rsidSect="00C0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oNotDisplayPageBoundaries/>
  <w:proofState w:spelling="clean" w:grammar="clean"/>
  <w:defaultTabStop w:val="708"/>
  <w:characterSpacingControl w:val="doNotCompress"/>
  <w:compat/>
  <w:rsids>
    <w:rsidRoot w:val="002C279D"/>
    <w:rsid w:val="00153D78"/>
    <w:rsid w:val="001B3B3E"/>
    <w:rsid w:val="002C279D"/>
    <w:rsid w:val="00371FC3"/>
    <w:rsid w:val="00C01469"/>
    <w:rsid w:val="00F1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2017-01-10T13:16:00Z</dcterms:created>
  <dcterms:modified xsi:type="dcterms:W3CDTF">2017-01-10T13:26:00Z</dcterms:modified>
</cp:coreProperties>
</file>