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28" w:rsidRDefault="00E26C28" w:rsidP="00E26C28">
      <w:pPr>
        <w:jc w:val="center"/>
        <w:rPr>
          <w:sz w:val="28"/>
        </w:rPr>
      </w:pPr>
      <w:r>
        <w:rPr>
          <w:sz w:val="28"/>
        </w:rPr>
        <w:t>МИНИСТЕРСТВО ОБРАЗОВАНИЯ И НАУКИ РОССИЙСКОЙ ФЕДЕРАЦИИ</w:t>
      </w:r>
    </w:p>
    <w:p w:rsidR="00E26C28" w:rsidRDefault="00E26C28" w:rsidP="00E26C28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</w:t>
      </w:r>
    </w:p>
    <w:p w:rsidR="00E26C28" w:rsidRDefault="00E26C28" w:rsidP="00E26C28">
      <w:pPr>
        <w:jc w:val="center"/>
        <w:rPr>
          <w:sz w:val="28"/>
        </w:rPr>
      </w:pPr>
      <w:r>
        <w:rPr>
          <w:sz w:val="28"/>
        </w:rPr>
        <w:t>ОБРАЗОВАТЕЛЬНОЕ УЧРЕЖДЕНИЕ ВЫСШЕГО ОБРАЗОВАНИЯ</w:t>
      </w:r>
    </w:p>
    <w:p w:rsidR="00E26C28" w:rsidRDefault="00E26C28" w:rsidP="00E26C28">
      <w:pPr>
        <w:jc w:val="center"/>
        <w:rPr>
          <w:sz w:val="28"/>
        </w:rPr>
      </w:pPr>
      <w:r>
        <w:rPr>
          <w:sz w:val="28"/>
        </w:rPr>
        <w:t>«БАШКИРСКИЙ ГОСУДАРСТВЕННЫЙ УНИВЕРСИТЕТ»</w:t>
      </w:r>
    </w:p>
    <w:p w:rsidR="00E26C28" w:rsidRDefault="00E26C28" w:rsidP="00E26C28">
      <w:pPr>
        <w:jc w:val="center"/>
        <w:rPr>
          <w:sz w:val="28"/>
        </w:rPr>
      </w:pPr>
    </w:p>
    <w:p w:rsidR="00E26C28" w:rsidRDefault="00E26C28" w:rsidP="00E26C28">
      <w:pPr>
        <w:jc w:val="center"/>
        <w:rPr>
          <w:sz w:val="28"/>
        </w:rPr>
      </w:pPr>
      <w:r>
        <w:rPr>
          <w:sz w:val="28"/>
        </w:rPr>
        <w:t>ИНСТИТУТ ЭКОНОМИКИ, ФИНАНСОВ И БИЗНЕСА</w:t>
      </w:r>
    </w:p>
    <w:p w:rsidR="00E26C28" w:rsidRDefault="00E26C28" w:rsidP="00E26C28">
      <w:pPr>
        <w:jc w:val="center"/>
        <w:rPr>
          <w:sz w:val="28"/>
        </w:rPr>
      </w:pPr>
      <w:r>
        <w:rPr>
          <w:sz w:val="28"/>
        </w:rPr>
        <w:t>КАФЕДРА «СОЦИОЛОГИЯ ТРУДА И ЭКОНОМИКА ПРЕДПРИНИМАТЕЛЬСТВА»</w:t>
      </w:r>
    </w:p>
    <w:p w:rsidR="00E26C28" w:rsidRDefault="00E26C28" w:rsidP="00E26C28">
      <w:pPr>
        <w:jc w:val="center"/>
        <w:rPr>
          <w:sz w:val="28"/>
        </w:rPr>
      </w:pPr>
    </w:p>
    <w:p w:rsidR="00E26C28" w:rsidRDefault="00E26C28" w:rsidP="0047243D">
      <w:pPr>
        <w:pStyle w:val="af4"/>
        <w:widowControl w:val="0"/>
        <w:ind w:firstLine="0"/>
        <w:jc w:val="center"/>
        <w:rPr>
          <w:szCs w:val="28"/>
        </w:rPr>
      </w:pPr>
      <w:r>
        <w:rPr>
          <w:szCs w:val="28"/>
        </w:rPr>
        <w:t>Н</w:t>
      </w:r>
      <w:r w:rsidRPr="00E26C28">
        <w:rPr>
          <w:szCs w:val="28"/>
        </w:rPr>
        <w:t>аправлени</w:t>
      </w:r>
      <w:r>
        <w:rPr>
          <w:szCs w:val="28"/>
        </w:rPr>
        <w:t xml:space="preserve">еподготовки </w:t>
      </w:r>
      <w:r w:rsidRPr="00E26C28">
        <w:rPr>
          <w:szCs w:val="28"/>
        </w:rPr>
        <w:t>38.0</w:t>
      </w:r>
      <w:r w:rsidR="00CD2401">
        <w:rPr>
          <w:szCs w:val="28"/>
        </w:rPr>
        <w:t>3</w:t>
      </w:r>
      <w:r w:rsidRPr="00E26C28">
        <w:rPr>
          <w:szCs w:val="28"/>
        </w:rPr>
        <w:t xml:space="preserve">.03 Управление персоналом, </w:t>
      </w:r>
    </w:p>
    <w:p w:rsidR="00E26C28" w:rsidRPr="00E26C28" w:rsidRDefault="00E26C28" w:rsidP="0047243D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47243D">
      <w:pPr>
        <w:pStyle w:val="af4"/>
        <w:widowControl w:val="0"/>
        <w:ind w:firstLine="0"/>
        <w:jc w:val="center"/>
        <w:rPr>
          <w:b/>
          <w:szCs w:val="28"/>
        </w:rPr>
      </w:pPr>
    </w:p>
    <w:p w:rsidR="00E26C28" w:rsidRDefault="00E26C28" w:rsidP="0047243D">
      <w:pPr>
        <w:pStyle w:val="af4"/>
        <w:widowControl w:val="0"/>
        <w:ind w:firstLine="0"/>
        <w:jc w:val="center"/>
        <w:rPr>
          <w:b/>
          <w:szCs w:val="28"/>
        </w:rPr>
      </w:pPr>
    </w:p>
    <w:p w:rsidR="00E26C28" w:rsidRDefault="00E26C28" w:rsidP="0047243D">
      <w:pPr>
        <w:pStyle w:val="af4"/>
        <w:widowControl w:val="0"/>
        <w:ind w:firstLine="0"/>
        <w:jc w:val="center"/>
        <w:rPr>
          <w:b/>
          <w:szCs w:val="28"/>
        </w:rPr>
      </w:pPr>
    </w:p>
    <w:p w:rsidR="00E26C28" w:rsidRDefault="00E26C28" w:rsidP="0047243D">
      <w:pPr>
        <w:pStyle w:val="af4"/>
        <w:widowControl w:val="0"/>
        <w:ind w:firstLine="0"/>
        <w:jc w:val="center"/>
        <w:rPr>
          <w:b/>
          <w:szCs w:val="28"/>
        </w:rPr>
      </w:pPr>
    </w:p>
    <w:p w:rsidR="00E26C28" w:rsidRDefault="00E26C28" w:rsidP="0047243D">
      <w:pPr>
        <w:pStyle w:val="af4"/>
        <w:widowControl w:val="0"/>
        <w:ind w:firstLine="0"/>
        <w:jc w:val="center"/>
        <w:rPr>
          <w:b/>
          <w:szCs w:val="28"/>
        </w:rPr>
      </w:pPr>
    </w:p>
    <w:p w:rsidR="00E26C28" w:rsidRPr="007205E4" w:rsidRDefault="00E26C28" w:rsidP="0047243D">
      <w:pPr>
        <w:pStyle w:val="af4"/>
        <w:widowControl w:val="0"/>
        <w:ind w:firstLine="0"/>
        <w:jc w:val="center"/>
        <w:rPr>
          <w:b/>
          <w:szCs w:val="28"/>
        </w:rPr>
      </w:pPr>
    </w:p>
    <w:p w:rsidR="00E26C28" w:rsidRPr="00E26C28" w:rsidRDefault="00E26C28" w:rsidP="00E26C28">
      <w:pPr>
        <w:pStyle w:val="af4"/>
        <w:widowControl w:val="0"/>
        <w:ind w:firstLine="0"/>
        <w:jc w:val="center"/>
        <w:rPr>
          <w:sz w:val="40"/>
          <w:szCs w:val="28"/>
        </w:rPr>
      </w:pPr>
      <w:r w:rsidRPr="00E26C28">
        <w:rPr>
          <w:sz w:val="40"/>
          <w:szCs w:val="28"/>
        </w:rPr>
        <w:t>Тематика и т</w:t>
      </w:r>
      <w:r w:rsidR="002A14E9" w:rsidRPr="00E26C28">
        <w:rPr>
          <w:sz w:val="40"/>
          <w:szCs w:val="28"/>
        </w:rPr>
        <w:t xml:space="preserve">ребования </w:t>
      </w:r>
      <w:r w:rsidRPr="00E26C28">
        <w:rPr>
          <w:sz w:val="40"/>
          <w:szCs w:val="28"/>
        </w:rPr>
        <w:t>по</w:t>
      </w:r>
      <w:r w:rsidR="007F4C93">
        <w:rPr>
          <w:sz w:val="40"/>
          <w:szCs w:val="28"/>
        </w:rPr>
        <w:t xml:space="preserve">содержанию и </w:t>
      </w:r>
      <w:r w:rsidR="002A14E9" w:rsidRPr="00E26C28">
        <w:rPr>
          <w:sz w:val="40"/>
          <w:szCs w:val="28"/>
        </w:rPr>
        <w:t xml:space="preserve">оформлению </w:t>
      </w:r>
    </w:p>
    <w:p w:rsidR="00E26C28" w:rsidRPr="00E26C28" w:rsidRDefault="009140E5" w:rsidP="00E26C28">
      <w:pPr>
        <w:pStyle w:val="af4"/>
        <w:widowControl w:val="0"/>
        <w:ind w:firstLine="0"/>
        <w:jc w:val="center"/>
        <w:rPr>
          <w:sz w:val="40"/>
          <w:szCs w:val="28"/>
        </w:rPr>
      </w:pPr>
      <w:r w:rsidRPr="00E26C28">
        <w:rPr>
          <w:sz w:val="40"/>
          <w:szCs w:val="28"/>
        </w:rPr>
        <w:t>курсовой работы</w:t>
      </w:r>
      <w:r w:rsidR="00E26C28" w:rsidRPr="00E26C28">
        <w:rPr>
          <w:sz w:val="40"/>
          <w:szCs w:val="28"/>
        </w:rPr>
        <w:t xml:space="preserve"> по дисциплине </w:t>
      </w:r>
    </w:p>
    <w:p w:rsidR="00E26C28" w:rsidRPr="00E26C28" w:rsidRDefault="00E26C28" w:rsidP="00E26C28">
      <w:pPr>
        <w:pStyle w:val="af4"/>
        <w:widowControl w:val="0"/>
        <w:ind w:left="-284" w:right="-142" w:firstLine="0"/>
        <w:jc w:val="center"/>
        <w:rPr>
          <w:b/>
          <w:sz w:val="40"/>
          <w:szCs w:val="28"/>
        </w:rPr>
      </w:pPr>
      <w:r w:rsidRPr="00E26C28">
        <w:rPr>
          <w:b/>
          <w:sz w:val="40"/>
          <w:szCs w:val="28"/>
        </w:rPr>
        <w:t>«</w:t>
      </w:r>
      <w:r w:rsidR="00CD2401">
        <w:rPr>
          <w:b/>
          <w:sz w:val="40"/>
          <w:szCs w:val="28"/>
        </w:rPr>
        <w:t>Введение в профессию</w:t>
      </w:r>
      <w:r w:rsidRPr="00E26C28">
        <w:rPr>
          <w:b/>
          <w:sz w:val="40"/>
          <w:szCs w:val="28"/>
        </w:rPr>
        <w:t xml:space="preserve">» </w:t>
      </w:r>
    </w:p>
    <w:p w:rsidR="00E26C28" w:rsidRDefault="00E26C28" w:rsidP="00E26C28">
      <w:pPr>
        <w:pStyle w:val="af4"/>
        <w:widowControl w:val="0"/>
        <w:ind w:left="-284" w:right="-142" w:firstLine="0"/>
        <w:jc w:val="center"/>
        <w:rPr>
          <w:b/>
          <w:i/>
          <w:sz w:val="40"/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b/>
          <w:i/>
          <w:sz w:val="40"/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b/>
          <w:i/>
          <w:sz w:val="40"/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</w:p>
    <w:p w:rsidR="00E26C28" w:rsidRPr="00E26C28" w:rsidRDefault="00E26C28" w:rsidP="00E26C28">
      <w:pPr>
        <w:pStyle w:val="af4"/>
        <w:widowControl w:val="0"/>
        <w:ind w:firstLine="0"/>
        <w:jc w:val="center"/>
        <w:rPr>
          <w:szCs w:val="28"/>
        </w:rPr>
      </w:pPr>
      <w:r>
        <w:rPr>
          <w:szCs w:val="28"/>
        </w:rPr>
        <w:t>Уфа – 2017 г.</w:t>
      </w:r>
    </w:p>
    <w:p w:rsidR="00E26C28" w:rsidRDefault="00E26C28">
      <w:pPr>
        <w:rPr>
          <w:sz w:val="28"/>
          <w:szCs w:val="28"/>
          <w:lang w:eastAsia="ar-SA"/>
        </w:rPr>
      </w:pPr>
      <w:r>
        <w:rPr>
          <w:szCs w:val="28"/>
        </w:rPr>
        <w:br w:type="page"/>
      </w:r>
    </w:p>
    <w:p w:rsidR="004D11E3" w:rsidRPr="004D11E3" w:rsidRDefault="004D11E3" w:rsidP="004D11E3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11E3">
        <w:rPr>
          <w:b/>
          <w:color w:val="000000"/>
          <w:sz w:val="28"/>
          <w:szCs w:val="28"/>
        </w:rPr>
        <w:lastRenderedPageBreak/>
        <w:t xml:space="preserve">Тематика курсовых работ по дисциплине </w:t>
      </w:r>
    </w:p>
    <w:p w:rsidR="004D11E3" w:rsidRDefault="004D11E3" w:rsidP="004D11E3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11E3">
        <w:rPr>
          <w:b/>
          <w:color w:val="000000"/>
          <w:sz w:val="28"/>
          <w:szCs w:val="28"/>
        </w:rPr>
        <w:t>«</w:t>
      </w:r>
      <w:r w:rsidR="00CD2401">
        <w:rPr>
          <w:b/>
          <w:color w:val="000000"/>
          <w:sz w:val="28"/>
          <w:szCs w:val="28"/>
        </w:rPr>
        <w:t>Введение в профессию</w:t>
      </w:r>
      <w:r w:rsidRPr="004D11E3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*</w:t>
      </w:r>
    </w:p>
    <w:p w:rsidR="004D11E3" w:rsidRPr="0010580F" w:rsidRDefault="004D11E3" w:rsidP="004D11E3">
      <w:pPr>
        <w:pStyle w:val="afb"/>
        <w:shd w:val="clear" w:color="auto" w:fill="FFFFFF"/>
        <w:spacing w:before="0" w:beforeAutospacing="0" w:after="0" w:afterAutospacing="0"/>
        <w:jc w:val="center"/>
        <w:rPr>
          <w:color w:val="000000"/>
          <w:sz w:val="10"/>
          <w:szCs w:val="28"/>
        </w:rPr>
      </w:pPr>
    </w:p>
    <w:p w:rsidR="00A233FA" w:rsidRDefault="00A233FA" w:rsidP="0010580F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djustRightInd w:val="0"/>
        <w:ind w:left="426" w:hanging="426"/>
        <w:jc w:val="both"/>
        <w:rPr>
          <w:rFonts w:eastAsia="MS Mincho"/>
          <w:bCs/>
          <w:kern w:val="28"/>
          <w:sz w:val="28"/>
          <w:szCs w:val="28"/>
        </w:rPr>
      </w:pPr>
      <w:bookmarkStart w:id="0" w:name="OLE_LINK1"/>
      <w:r>
        <w:rPr>
          <w:rFonts w:eastAsia="MS Mincho"/>
          <w:bCs/>
          <w:kern w:val="28"/>
          <w:sz w:val="28"/>
          <w:szCs w:val="28"/>
          <w:lang w:val="en-US"/>
        </w:rPr>
        <w:t>HR</w:t>
      </w:r>
      <w:r w:rsidRPr="00A233FA">
        <w:rPr>
          <w:rFonts w:eastAsia="MS Mincho"/>
          <w:bCs/>
          <w:kern w:val="28"/>
          <w:sz w:val="28"/>
          <w:szCs w:val="28"/>
        </w:rPr>
        <w:t>-</w:t>
      </w:r>
      <w:r>
        <w:rPr>
          <w:rFonts w:eastAsia="MS Mincho"/>
          <w:bCs/>
          <w:kern w:val="28"/>
          <w:sz w:val="28"/>
          <w:szCs w:val="28"/>
        </w:rPr>
        <w:t xml:space="preserve">менеджмент </w:t>
      </w:r>
      <w:bookmarkEnd w:id="0"/>
      <w:r>
        <w:rPr>
          <w:rFonts w:eastAsia="MS Mincho"/>
          <w:bCs/>
          <w:kern w:val="28"/>
          <w:sz w:val="28"/>
          <w:szCs w:val="28"/>
        </w:rPr>
        <w:t>и его роль в современных условиях</w:t>
      </w:r>
    </w:p>
    <w:p w:rsidR="00A233FA" w:rsidRPr="006A1371" w:rsidRDefault="00A233FA" w:rsidP="0010580F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djustRightInd w:val="0"/>
        <w:ind w:left="426" w:hanging="426"/>
        <w:jc w:val="both"/>
        <w:rPr>
          <w:rFonts w:eastAsia="MS Mincho"/>
          <w:color w:val="000000"/>
          <w:kern w:val="28"/>
          <w:sz w:val="28"/>
          <w:szCs w:val="28"/>
        </w:rPr>
      </w:pPr>
      <w:r w:rsidRPr="006A1371">
        <w:rPr>
          <w:rFonts w:eastAsia="MS Mincho"/>
          <w:bCs/>
          <w:color w:val="000000"/>
          <w:kern w:val="28"/>
          <w:sz w:val="28"/>
          <w:szCs w:val="28"/>
        </w:rPr>
        <w:t>Документационное обеспечение работы с персоналом: особенности и роль</w:t>
      </w:r>
      <w:r>
        <w:rPr>
          <w:rFonts w:eastAsia="MS Mincho"/>
          <w:bCs/>
          <w:color w:val="000000"/>
          <w:kern w:val="28"/>
          <w:sz w:val="28"/>
          <w:szCs w:val="28"/>
        </w:rPr>
        <w:t xml:space="preserve"> в системе управления организацией</w:t>
      </w:r>
    </w:p>
    <w:p w:rsidR="00A233FA" w:rsidRPr="006A1371" w:rsidRDefault="00A233FA" w:rsidP="0010580F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djustRightInd w:val="0"/>
        <w:ind w:left="426" w:hanging="426"/>
        <w:jc w:val="both"/>
        <w:rPr>
          <w:rFonts w:eastAsia="MS Mincho"/>
          <w:color w:val="000000"/>
          <w:kern w:val="28"/>
          <w:sz w:val="28"/>
          <w:szCs w:val="28"/>
        </w:rPr>
      </w:pPr>
      <w:r>
        <w:rPr>
          <w:rFonts w:eastAsia="MS Mincho"/>
          <w:bCs/>
          <w:color w:val="000000"/>
          <w:kern w:val="28"/>
          <w:sz w:val="28"/>
          <w:szCs w:val="28"/>
        </w:rPr>
        <w:t>Оценка при отборе персонала: методы и инструменты</w:t>
      </w:r>
    </w:p>
    <w:p w:rsidR="00A233FA" w:rsidRPr="006A1371" w:rsidRDefault="00A233FA" w:rsidP="0010580F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djustRightInd w:val="0"/>
        <w:ind w:left="426" w:hanging="426"/>
        <w:jc w:val="both"/>
        <w:rPr>
          <w:rFonts w:eastAsia="MS Mincho"/>
          <w:bCs/>
          <w:color w:val="000000"/>
          <w:kern w:val="28"/>
          <w:sz w:val="28"/>
          <w:szCs w:val="28"/>
        </w:rPr>
      </w:pPr>
      <w:r w:rsidRPr="006A1371">
        <w:rPr>
          <w:rFonts w:eastAsia="MS Mincho"/>
          <w:bCs/>
          <w:color w:val="000000"/>
          <w:kern w:val="28"/>
          <w:sz w:val="28"/>
          <w:szCs w:val="28"/>
        </w:rPr>
        <w:t>Организация и проведение аттестации персонала</w:t>
      </w:r>
    </w:p>
    <w:p w:rsidR="00A233FA" w:rsidRPr="006A1371" w:rsidRDefault="00A233FA" w:rsidP="0010580F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djustRightInd w:val="0"/>
        <w:ind w:left="426" w:hanging="426"/>
        <w:jc w:val="both"/>
        <w:rPr>
          <w:rFonts w:eastAsia="MS Mincho"/>
          <w:color w:val="000000"/>
          <w:kern w:val="28"/>
          <w:sz w:val="28"/>
          <w:szCs w:val="28"/>
        </w:rPr>
      </w:pPr>
      <w:r>
        <w:rPr>
          <w:rFonts w:eastAsia="MS Mincho"/>
          <w:color w:val="000000"/>
          <w:kern w:val="28"/>
          <w:sz w:val="28"/>
          <w:szCs w:val="28"/>
        </w:rPr>
        <w:t>О</w:t>
      </w:r>
      <w:r w:rsidRPr="006A1371">
        <w:rPr>
          <w:rFonts w:eastAsia="MS Mincho"/>
          <w:bCs/>
          <w:color w:val="000000"/>
          <w:kern w:val="28"/>
          <w:sz w:val="28"/>
          <w:szCs w:val="28"/>
        </w:rPr>
        <w:t>рганизация и проведение мероприятий по развитию и построению профессиональной карьеры персонала</w:t>
      </w:r>
    </w:p>
    <w:p w:rsidR="00A233FA" w:rsidRPr="006A1371" w:rsidRDefault="00A233FA" w:rsidP="0010580F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djustRightInd w:val="0"/>
        <w:ind w:left="426" w:hanging="426"/>
        <w:jc w:val="both"/>
        <w:rPr>
          <w:rFonts w:eastAsia="MS Mincho"/>
          <w:color w:val="000000"/>
          <w:kern w:val="28"/>
          <w:sz w:val="28"/>
          <w:szCs w:val="28"/>
        </w:rPr>
      </w:pPr>
      <w:r w:rsidRPr="006A1371">
        <w:rPr>
          <w:rFonts w:eastAsia="MS Mincho"/>
          <w:color w:val="000000"/>
          <w:kern w:val="28"/>
          <w:sz w:val="28"/>
          <w:szCs w:val="28"/>
        </w:rPr>
        <w:t xml:space="preserve">Организация обучения персонала </w:t>
      </w:r>
    </w:p>
    <w:p w:rsidR="00A233FA" w:rsidRPr="006A1371" w:rsidRDefault="00A233FA" w:rsidP="0010580F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djustRightInd w:val="0"/>
        <w:ind w:left="426" w:hanging="426"/>
        <w:jc w:val="both"/>
        <w:rPr>
          <w:rFonts w:eastAsia="MS Mincho"/>
          <w:color w:val="000000"/>
          <w:kern w:val="28"/>
          <w:sz w:val="28"/>
          <w:szCs w:val="28"/>
        </w:rPr>
      </w:pPr>
      <w:r w:rsidRPr="006A1371">
        <w:rPr>
          <w:rFonts w:eastAsia="MS Mincho"/>
          <w:color w:val="000000"/>
          <w:kern w:val="28"/>
          <w:sz w:val="28"/>
          <w:szCs w:val="28"/>
        </w:rPr>
        <w:t>Организация адаптации персонала</w:t>
      </w:r>
    </w:p>
    <w:p w:rsidR="00A233FA" w:rsidRPr="006A1371" w:rsidRDefault="00A233FA" w:rsidP="0010580F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djustRightInd w:val="0"/>
        <w:ind w:left="426" w:hanging="426"/>
        <w:jc w:val="both"/>
        <w:rPr>
          <w:rFonts w:eastAsia="MS Mincho"/>
          <w:color w:val="000000"/>
          <w:kern w:val="28"/>
          <w:sz w:val="28"/>
          <w:szCs w:val="28"/>
        </w:rPr>
      </w:pPr>
      <w:r>
        <w:rPr>
          <w:rFonts w:eastAsia="MS Mincho"/>
          <w:color w:val="000000"/>
          <w:kern w:val="28"/>
          <w:sz w:val="28"/>
          <w:szCs w:val="28"/>
        </w:rPr>
        <w:t>Стажировка и её роль в развитии и адаптации персонала</w:t>
      </w:r>
    </w:p>
    <w:p w:rsidR="00A233FA" w:rsidRPr="004B18D7" w:rsidRDefault="00A233FA" w:rsidP="0010580F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djustRightInd w:val="0"/>
        <w:ind w:left="426" w:hanging="426"/>
        <w:jc w:val="both"/>
        <w:rPr>
          <w:rFonts w:eastAsia="MS Mincho"/>
          <w:kern w:val="28"/>
          <w:sz w:val="28"/>
          <w:szCs w:val="28"/>
        </w:rPr>
      </w:pPr>
      <w:r w:rsidRPr="004B18D7">
        <w:rPr>
          <w:rFonts w:eastAsia="MS Mincho"/>
          <w:bCs/>
          <w:kern w:val="28"/>
          <w:sz w:val="28"/>
          <w:szCs w:val="28"/>
        </w:rPr>
        <w:t xml:space="preserve">Понятие и роль корпоративной социальной политики </w:t>
      </w:r>
    </w:p>
    <w:p w:rsidR="00A233FA" w:rsidRDefault="00A233FA" w:rsidP="0010580F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djustRightInd w:val="0"/>
        <w:ind w:left="426" w:hanging="426"/>
        <w:jc w:val="both"/>
        <w:rPr>
          <w:rFonts w:eastAsia="MS Mincho"/>
          <w:kern w:val="28"/>
          <w:sz w:val="28"/>
          <w:szCs w:val="28"/>
        </w:rPr>
      </w:pPr>
      <w:r>
        <w:rPr>
          <w:rFonts w:eastAsia="MS Mincho"/>
          <w:kern w:val="28"/>
          <w:sz w:val="28"/>
          <w:szCs w:val="28"/>
        </w:rPr>
        <w:t>Личность руководителя и стили управления</w:t>
      </w:r>
    </w:p>
    <w:p w:rsidR="00A233FA" w:rsidRPr="00003024" w:rsidRDefault="00A233FA" w:rsidP="0010580F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AA4D71">
        <w:rPr>
          <w:sz w:val="28"/>
          <w:szCs w:val="28"/>
        </w:rPr>
        <w:t xml:space="preserve">Теории мотивации и </w:t>
      </w:r>
      <w:r>
        <w:rPr>
          <w:sz w:val="28"/>
          <w:szCs w:val="28"/>
        </w:rPr>
        <w:t xml:space="preserve">их </w:t>
      </w:r>
      <w:r w:rsidRPr="00AA4D71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и роль </w:t>
      </w:r>
      <w:r w:rsidRPr="00AA4D71">
        <w:rPr>
          <w:sz w:val="28"/>
          <w:szCs w:val="28"/>
        </w:rPr>
        <w:t xml:space="preserve">в развитии </w:t>
      </w:r>
      <w:r w:rsidR="00302A00" w:rsidRPr="0010580F">
        <w:rPr>
          <w:sz w:val="28"/>
          <w:szCs w:val="28"/>
        </w:rPr>
        <w:fldChar w:fldCharType="begin"/>
      </w:r>
      <w:r w:rsidR="0010580F" w:rsidRPr="0010580F">
        <w:rPr>
          <w:sz w:val="28"/>
          <w:szCs w:val="28"/>
        </w:rPr>
        <w:instrText xml:space="preserve"> LINK </w:instrText>
      </w:r>
      <w:r w:rsidR="001B4196">
        <w:rPr>
          <w:sz w:val="28"/>
          <w:szCs w:val="28"/>
        </w:rPr>
        <w:instrText xml:space="preserve">Word.Document.12 "C:\\Users\\1\\Desktop\\2016-2017 учебный год\\Введение в профессию\\Введение в профессию (тематика и требования по содержанию и оформлению курсовой работы) 1-УП (5 л.), 1-УП (3,5 г.), 2016-2017 уч.год.docx" OLE_LINK1 </w:instrText>
      </w:r>
      <w:r w:rsidR="0010580F" w:rsidRPr="0010580F">
        <w:rPr>
          <w:sz w:val="28"/>
          <w:szCs w:val="28"/>
        </w:rPr>
        <w:instrText xml:space="preserve">\a \r </w:instrText>
      </w:r>
      <w:r w:rsidR="0010580F">
        <w:rPr>
          <w:sz w:val="28"/>
          <w:szCs w:val="28"/>
        </w:rPr>
        <w:instrText xml:space="preserve"> \* MERGEFORMAT </w:instrText>
      </w:r>
      <w:r w:rsidR="00302A00" w:rsidRPr="0010580F">
        <w:rPr>
          <w:sz w:val="28"/>
          <w:szCs w:val="28"/>
        </w:rPr>
        <w:fldChar w:fldCharType="separate"/>
      </w:r>
      <w:r w:rsidR="0010580F" w:rsidRPr="0010580F">
        <w:rPr>
          <w:rFonts w:eastAsia="MS Mincho"/>
          <w:bCs/>
          <w:kern w:val="28"/>
          <w:sz w:val="28"/>
          <w:szCs w:val="28"/>
          <w:lang w:val="en-US"/>
        </w:rPr>
        <w:t>HR</w:t>
      </w:r>
      <w:r w:rsidR="0010580F" w:rsidRPr="0010580F">
        <w:rPr>
          <w:rFonts w:eastAsia="MS Mincho"/>
          <w:bCs/>
          <w:kern w:val="28"/>
          <w:sz w:val="28"/>
          <w:szCs w:val="28"/>
        </w:rPr>
        <w:t>-менеджмента</w:t>
      </w:r>
      <w:r w:rsidR="00302A00" w:rsidRPr="0010580F">
        <w:rPr>
          <w:sz w:val="28"/>
          <w:szCs w:val="28"/>
        </w:rPr>
        <w:fldChar w:fldCharType="end"/>
      </w:r>
    </w:p>
    <w:p w:rsidR="00A233FA" w:rsidRPr="00F809C3" w:rsidRDefault="00A233FA" w:rsidP="0010580F">
      <w:pPr>
        <w:pStyle w:val="a6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Безработица: причины, формы, социальные последствия. </w:t>
      </w:r>
    </w:p>
    <w:p w:rsidR="00A233FA" w:rsidRPr="00F809C3" w:rsidRDefault="00A233FA" w:rsidP="0010580F">
      <w:pPr>
        <w:pStyle w:val="a6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F809C3">
        <w:rPr>
          <w:sz w:val="28"/>
          <w:szCs w:val="28"/>
        </w:rPr>
        <w:t>Миграция как форма движения трудовы</w:t>
      </w:r>
      <w:r>
        <w:rPr>
          <w:sz w:val="28"/>
          <w:szCs w:val="28"/>
        </w:rPr>
        <w:t xml:space="preserve">х ресурсов: виды, </w:t>
      </w:r>
      <w:r w:rsidRPr="00F809C3">
        <w:rPr>
          <w:sz w:val="28"/>
          <w:szCs w:val="28"/>
        </w:rPr>
        <w:t xml:space="preserve">социальные последствия. </w:t>
      </w:r>
    </w:p>
    <w:p w:rsidR="0010580F" w:rsidRDefault="00A233FA" w:rsidP="0010580F">
      <w:pPr>
        <w:pStyle w:val="a6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10580F">
        <w:rPr>
          <w:sz w:val="28"/>
          <w:szCs w:val="28"/>
        </w:rPr>
        <w:t xml:space="preserve">Персонал предприятия: понятие, структура и состав </w:t>
      </w:r>
    </w:p>
    <w:p w:rsidR="00A233FA" w:rsidRPr="0010580F" w:rsidRDefault="00A233FA" w:rsidP="0010580F">
      <w:pPr>
        <w:pStyle w:val="a6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10580F">
        <w:rPr>
          <w:sz w:val="28"/>
          <w:szCs w:val="28"/>
        </w:rPr>
        <w:t xml:space="preserve">Движение кадров на предприятии </w:t>
      </w:r>
    </w:p>
    <w:p w:rsidR="00A233FA" w:rsidRPr="00F809C3" w:rsidRDefault="00A233FA" w:rsidP="0010580F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F809C3">
        <w:rPr>
          <w:sz w:val="28"/>
          <w:szCs w:val="28"/>
        </w:rPr>
        <w:t>Вопросы оплаты труда в законодательстве Российской Федерации.</w:t>
      </w:r>
    </w:p>
    <w:p w:rsidR="00A233FA" w:rsidRPr="00F809C3" w:rsidRDefault="00A233FA" w:rsidP="0010580F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Уровень и качество жизни населения как показатели уровня развития общества. </w:t>
      </w:r>
    </w:p>
    <w:p w:rsidR="00A233FA" w:rsidRPr="00F809C3" w:rsidRDefault="00A233FA" w:rsidP="0010580F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F809C3">
        <w:rPr>
          <w:sz w:val="28"/>
          <w:szCs w:val="28"/>
        </w:rPr>
        <w:t>Бедность как социально-экономическое явление: социально-экономическая сущность, виды, причины и последствия, пути преодоления.</w:t>
      </w:r>
    </w:p>
    <w:p w:rsidR="00A233FA" w:rsidRPr="00F809C3" w:rsidRDefault="00A233FA" w:rsidP="0010580F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Условия труда как фактор сохранения здоровья работников и роста эффективности труда. </w:t>
      </w:r>
    </w:p>
    <w:p w:rsidR="00A233FA" w:rsidRPr="00003024" w:rsidRDefault="00A233FA" w:rsidP="0010580F">
      <w:pPr>
        <w:pStyle w:val="af3"/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809C3">
        <w:rPr>
          <w:sz w:val="28"/>
          <w:szCs w:val="28"/>
        </w:rPr>
        <w:t>Сущность, виды и мотивы текучести кадров.</w:t>
      </w:r>
    </w:p>
    <w:p w:rsidR="00A233FA" w:rsidRPr="00003024" w:rsidRDefault="00A233FA" w:rsidP="0010580F">
      <w:pPr>
        <w:pStyle w:val="af3"/>
        <w:numPr>
          <w:ilvl w:val="0"/>
          <w:numId w:val="3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809C3">
        <w:rPr>
          <w:sz w:val="28"/>
          <w:szCs w:val="28"/>
        </w:rPr>
        <w:t>Увольнение сотрудников: причины и принципы реализации</w:t>
      </w:r>
      <w:r>
        <w:rPr>
          <w:sz w:val="28"/>
          <w:szCs w:val="28"/>
        </w:rPr>
        <w:t>.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  <w:lang w:val="en-US"/>
        </w:rPr>
        <w:t>HR</w:t>
      </w:r>
      <w:r w:rsidRPr="00774E77">
        <w:rPr>
          <w:sz w:val="28"/>
        </w:rPr>
        <w:t>-бренд компании в условиях усиления конкуренции за кадры на рынке труда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 xml:space="preserve">Современные технологии </w:t>
      </w:r>
      <w:r w:rsidRPr="00774E77">
        <w:rPr>
          <w:sz w:val="28"/>
          <w:lang w:val="en-US"/>
        </w:rPr>
        <w:t>health</w:t>
      </w:r>
      <w:r w:rsidRPr="00774E77">
        <w:rPr>
          <w:sz w:val="28"/>
        </w:rPr>
        <w:t>-</w:t>
      </w:r>
      <w:r w:rsidRPr="00774E77">
        <w:rPr>
          <w:sz w:val="28"/>
          <w:lang w:val="en-US"/>
        </w:rPr>
        <w:t>management</w:t>
      </w:r>
      <w:r w:rsidRPr="00774E77">
        <w:rPr>
          <w:sz w:val="28"/>
        </w:rPr>
        <w:t xml:space="preserve"> и их роль в управлении человеческим капиталом предприятия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Карьерное становление и развитие молодого специалиста в организации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Социальное развитие персонала как элемент кадровой политики организации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Социальная политика организации и ее роль в повышении эффективности деятельности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Корпоративная социальная ответственность как важнейший элемент системы управления персоналом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Социальная защита работников в условиях кризиса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Кадровый аудит как инструмент диагностики кадровой политики предприятия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Социальный аудит как инструмент диагностики состояния социально-трудовой сферы предприятия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lastRenderedPageBreak/>
        <w:t>Кадровый потенциал организации и пути его укрепления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Текучесть персонала и пути ее снижения в современных условиях</w:t>
      </w:r>
    </w:p>
    <w:p w:rsidR="00A233FA" w:rsidRPr="00774E77" w:rsidRDefault="0010580F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>
        <w:rPr>
          <w:sz w:val="28"/>
        </w:rPr>
        <w:t>М</w:t>
      </w:r>
      <w:r w:rsidR="00A233FA" w:rsidRPr="00774E77">
        <w:rPr>
          <w:sz w:val="28"/>
        </w:rPr>
        <w:t>отивация персонала в условиях конкурентного рынка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Разработка и внедрение корпоративных стандартов в области управления персоналом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Управление карьерой и служебно-профессиональным продвижением персонала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Кадровое делопроизводство и защита персональных данных работников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Кадровая и управленческая документация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Контроль за использованием рабочего времени на предприятии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Бюджет затрат на персонал: проблема формирования и контроля исполнения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Удовлетворенность персонала работой в организации</w:t>
      </w:r>
    </w:p>
    <w:p w:rsidR="00A233FA" w:rsidRPr="00774E77" w:rsidRDefault="0010580F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>
        <w:rPr>
          <w:sz w:val="28"/>
        </w:rPr>
        <w:t>С</w:t>
      </w:r>
      <w:r w:rsidR="00A233FA" w:rsidRPr="00774E77">
        <w:rPr>
          <w:sz w:val="28"/>
        </w:rPr>
        <w:t>истемы материального и нематериального стимулирования в организации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Диагностика состояния социальной сферы организации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Современные технологии социальной работы с персоналом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Организационная культура и соблюдение этических норм взаимоотношений в организации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Проблема личной профессиональной деформации и профессионального выгорания работников в современных условиях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Локальное сопротивление организационным изменениям в системе управления персоналом и пути его преодоления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Управление интеллектуальной собственностью компании в современных условиях</w:t>
      </w:r>
    </w:p>
    <w:p w:rsidR="00A233FA" w:rsidRPr="00774E77" w:rsidRDefault="0010580F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>
        <w:rPr>
          <w:sz w:val="28"/>
        </w:rPr>
        <w:t>С</w:t>
      </w:r>
      <w:r w:rsidR="00A233FA" w:rsidRPr="00774E77">
        <w:rPr>
          <w:sz w:val="28"/>
        </w:rPr>
        <w:t>истем</w:t>
      </w:r>
      <w:r>
        <w:rPr>
          <w:sz w:val="28"/>
        </w:rPr>
        <w:t>а</w:t>
      </w:r>
      <w:r w:rsidR="00A233FA" w:rsidRPr="00774E77">
        <w:rPr>
          <w:sz w:val="28"/>
        </w:rPr>
        <w:t xml:space="preserve"> трудовой адаптации персонала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Современные технологии текущей деловой оценки персонала в системе управления персоналом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Контроль за трудовой и исполнительской дисциплиной как основа организации труда персонала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Диагностика и управление конфликтами и стрессами в организации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Регулирование трудовых отношений на предприятии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Внешние и внутренние факторы эффективности деятельности персонала организации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Проблема оценки и прогнозирования профессиональных рисков в современных условиях</w:t>
      </w:r>
    </w:p>
    <w:p w:rsidR="00A233FA" w:rsidRPr="00774E77" w:rsidRDefault="00A233FA" w:rsidP="0010580F">
      <w:pPr>
        <w:pStyle w:val="af3"/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Социальное страхование как инструмент социальной защиты наемных работников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Кадровая политика: формирование и развитие в современных условиях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Разработка системы участия работников в управлении предприятием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Карьерное становление и развитие молодого специалиста в организации</w:t>
      </w:r>
    </w:p>
    <w:p w:rsidR="00A233FA" w:rsidRPr="00774E77" w:rsidRDefault="0010580F" w:rsidP="0010580F">
      <w:pPr>
        <w:numPr>
          <w:ilvl w:val="0"/>
          <w:numId w:val="32"/>
        </w:numPr>
        <w:ind w:left="426" w:hanging="426"/>
        <w:jc w:val="both"/>
      </w:pPr>
      <w:r>
        <w:rPr>
          <w:sz w:val="28"/>
        </w:rPr>
        <w:t>К</w:t>
      </w:r>
      <w:r w:rsidR="00A233FA" w:rsidRPr="00774E77">
        <w:rPr>
          <w:sz w:val="28"/>
        </w:rPr>
        <w:t>адров</w:t>
      </w:r>
      <w:r>
        <w:rPr>
          <w:sz w:val="28"/>
        </w:rPr>
        <w:t>ая</w:t>
      </w:r>
      <w:r w:rsidR="00A233FA" w:rsidRPr="00774E77">
        <w:rPr>
          <w:sz w:val="28"/>
        </w:rPr>
        <w:t xml:space="preserve"> политик</w:t>
      </w:r>
      <w:r>
        <w:rPr>
          <w:sz w:val="28"/>
        </w:rPr>
        <w:t>а</w:t>
      </w:r>
      <w:r w:rsidR="00A233FA" w:rsidRPr="00774E77">
        <w:rPr>
          <w:sz w:val="28"/>
        </w:rPr>
        <w:t xml:space="preserve"> организации в условиях кризисной экономики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Кадровый потенциал организации: профессиональная оценка и развитие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Сокращение персонала в условиях экономического кризиса: проблемы и пути решения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Формирование, диагностика и развитие современной кадровой политики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lastRenderedPageBreak/>
        <w:t>Карьерный коучинг как инструмент успешной адаптации молодых специалистов в компании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Корпоративная культура как элемент системы управления персоналом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Управление дисциплиной труда персонала компании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Эффективное управление кадровым резервом как способ мотивации профессионального развития персонала компании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Управление деловой карьерой и служебно-профессиональным продвижением персонала современной организации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Развитие кадровых ресурсов как средство повышения эффективности деятельности сотрудников и конкурентоспособности организации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Повышение уровня организации труда на предприятии как фактор роста производительности персонала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Корпоративная социальная ответственность как важнейший элемент системы управления персоналом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Внутрифирменная трудовая мобильность персонала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Деловая оценка персонала: проблемы и современные тенденции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</w:rPr>
        <w:t>Трудовая адаптация как элемент кадровой политики компании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</w:pPr>
      <w:r w:rsidRPr="00774E77">
        <w:rPr>
          <w:sz w:val="28"/>
          <w:szCs w:val="28"/>
        </w:rPr>
        <w:t>Оценка эффективности системы адаптации персонала в организации</w:t>
      </w:r>
    </w:p>
    <w:p w:rsidR="00A233FA" w:rsidRPr="00774E77" w:rsidRDefault="0010580F" w:rsidP="0010580F">
      <w:pPr>
        <w:numPr>
          <w:ilvl w:val="0"/>
          <w:numId w:val="32"/>
        </w:numPr>
        <w:ind w:left="426" w:hanging="426"/>
        <w:jc w:val="both"/>
      </w:pPr>
      <w:r>
        <w:rPr>
          <w:sz w:val="28"/>
          <w:szCs w:val="28"/>
        </w:rPr>
        <w:t>С</w:t>
      </w:r>
      <w:r w:rsidR="00A233FA" w:rsidRPr="00774E77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="00A233FA" w:rsidRPr="00774E77">
        <w:rPr>
          <w:sz w:val="28"/>
          <w:szCs w:val="28"/>
        </w:rPr>
        <w:t xml:space="preserve"> обучения и развития персонала организации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  <w:lang w:val="en-US"/>
        </w:rPr>
        <w:t>Event</w:t>
      </w:r>
      <w:r w:rsidRPr="00774E77">
        <w:rPr>
          <w:sz w:val="28"/>
        </w:rPr>
        <w:t>-менеджмент как элемент корпоративной культуры компании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Охрана и безопасность труда как ключевые факторы повышения эффективности персонала в организации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Профессиональные стандарты: проблемы внедрения и реализации</w:t>
      </w:r>
    </w:p>
    <w:p w:rsidR="00A233FA" w:rsidRPr="00774E77" w:rsidRDefault="00A233FA" w:rsidP="0010580F">
      <w:pPr>
        <w:numPr>
          <w:ilvl w:val="0"/>
          <w:numId w:val="32"/>
        </w:numPr>
        <w:ind w:left="426" w:hanging="426"/>
        <w:jc w:val="both"/>
        <w:rPr>
          <w:sz w:val="28"/>
        </w:rPr>
      </w:pPr>
      <w:r w:rsidRPr="00774E77">
        <w:rPr>
          <w:sz w:val="28"/>
        </w:rPr>
        <w:t>Корпоративные пенсионные программы как элемент социальной политики организации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D11E3">
        <w:rPr>
          <w:color w:val="000000"/>
          <w:sz w:val="28"/>
          <w:szCs w:val="28"/>
        </w:rPr>
        <w:t>Мобильность трудовых ресурсов: исследование российской и зарубежной специфики.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D11E3">
        <w:rPr>
          <w:color w:val="000000"/>
          <w:sz w:val="28"/>
          <w:szCs w:val="28"/>
        </w:rPr>
        <w:t>Основные принципы и направления государственной политики занятости в Р</w:t>
      </w:r>
      <w:r>
        <w:rPr>
          <w:color w:val="000000"/>
          <w:sz w:val="28"/>
          <w:szCs w:val="28"/>
        </w:rPr>
        <w:t xml:space="preserve">оссийской </w:t>
      </w:r>
      <w:r w:rsidRPr="004D11E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4D11E3">
        <w:rPr>
          <w:color w:val="000000"/>
          <w:sz w:val="28"/>
          <w:szCs w:val="28"/>
        </w:rPr>
        <w:t>.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D11E3">
        <w:rPr>
          <w:color w:val="000000"/>
          <w:sz w:val="28"/>
          <w:szCs w:val="28"/>
        </w:rPr>
        <w:t>Основные тенденции динамики занятости и рынка труда в Р</w:t>
      </w:r>
      <w:r>
        <w:rPr>
          <w:color w:val="000000"/>
          <w:sz w:val="28"/>
          <w:szCs w:val="28"/>
        </w:rPr>
        <w:t>оссийской Федерации.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D11E3">
        <w:rPr>
          <w:color w:val="000000"/>
          <w:sz w:val="28"/>
          <w:szCs w:val="28"/>
        </w:rPr>
        <w:t>Приоритетные направления политики занятости в Республике Башкортостан в условиях экономического кризиса.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D11E3">
        <w:rPr>
          <w:color w:val="000000"/>
          <w:sz w:val="28"/>
          <w:szCs w:val="28"/>
        </w:rPr>
        <w:t>Трудовая мобильность: сущность и функции в современных условиях</w:t>
      </w:r>
      <w:r>
        <w:rPr>
          <w:color w:val="000000"/>
          <w:sz w:val="28"/>
          <w:szCs w:val="28"/>
        </w:rPr>
        <w:t>.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D11E3">
        <w:rPr>
          <w:color w:val="000000"/>
          <w:sz w:val="28"/>
          <w:szCs w:val="28"/>
        </w:rPr>
        <w:t>Движение кадров в организации: особенности и механизмы управления</w:t>
      </w:r>
      <w:r>
        <w:rPr>
          <w:color w:val="000000"/>
          <w:sz w:val="28"/>
          <w:szCs w:val="28"/>
        </w:rPr>
        <w:t>.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D11E3">
        <w:rPr>
          <w:color w:val="000000"/>
          <w:sz w:val="28"/>
          <w:szCs w:val="28"/>
        </w:rPr>
        <w:t>Кадровый резерв как инструмент управления внутрифирменной мобильностью</w:t>
      </w:r>
      <w:r>
        <w:rPr>
          <w:color w:val="000000"/>
          <w:sz w:val="28"/>
          <w:szCs w:val="28"/>
        </w:rPr>
        <w:t>.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4D11E3">
        <w:rPr>
          <w:color w:val="000000"/>
          <w:sz w:val="28"/>
          <w:szCs w:val="28"/>
        </w:rPr>
        <w:t>Профориентация: роль, инструменты и современные институты.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D11E3">
        <w:rPr>
          <w:color w:val="000000"/>
          <w:sz w:val="28"/>
          <w:szCs w:val="28"/>
        </w:rPr>
        <w:t>Конкурентоспособность работника как фактор его профессиональной мобильности</w:t>
      </w:r>
      <w:r>
        <w:rPr>
          <w:color w:val="000000"/>
          <w:sz w:val="28"/>
          <w:szCs w:val="28"/>
        </w:rPr>
        <w:t>.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D11E3">
        <w:rPr>
          <w:color w:val="000000"/>
          <w:sz w:val="28"/>
          <w:szCs w:val="28"/>
        </w:rPr>
        <w:t>Нестандартная занятость и е</w:t>
      </w:r>
      <w:r>
        <w:rPr>
          <w:color w:val="000000"/>
          <w:sz w:val="28"/>
          <w:szCs w:val="28"/>
        </w:rPr>
        <w:t>е</w:t>
      </w:r>
      <w:r w:rsidRPr="004D11E3">
        <w:rPr>
          <w:color w:val="000000"/>
          <w:sz w:val="28"/>
          <w:szCs w:val="28"/>
        </w:rPr>
        <w:t xml:space="preserve"> влияние на трудовую мобильность</w:t>
      </w:r>
      <w:r>
        <w:rPr>
          <w:color w:val="000000"/>
          <w:sz w:val="28"/>
          <w:szCs w:val="28"/>
        </w:rPr>
        <w:t>.</w:t>
      </w:r>
    </w:p>
    <w:p w:rsidR="004D11E3" w:rsidRPr="004D11E3" w:rsidRDefault="004D11E3" w:rsidP="0010580F">
      <w:pPr>
        <w:pStyle w:val="af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D11E3">
        <w:rPr>
          <w:color w:val="000000"/>
          <w:sz w:val="28"/>
          <w:szCs w:val="28"/>
        </w:rPr>
        <w:t>Текучесть кадров и инструменты е</w:t>
      </w:r>
      <w:r>
        <w:rPr>
          <w:color w:val="000000"/>
          <w:sz w:val="28"/>
          <w:szCs w:val="28"/>
        </w:rPr>
        <w:t>е</w:t>
      </w:r>
      <w:r w:rsidRPr="004D11E3">
        <w:rPr>
          <w:color w:val="000000"/>
          <w:sz w:val="28"/>
          <w:szCs w:val="28"/>
        </w:rPr>
        <w:t xml:space="preserve"> диагностики</w:t>
      </w:r>
      <w:r>
        <w:rPr>
          <w:color w:val="000000"/>
          <w:sz w:val="28"/>
          <w:szCs w:val="28"/>
        </w:rPr>
        <w:t>.</w:t>
      </w:r>
    </w:p>
    <w:p w:rsidR="0010580F" w:rsidRDefault="0010580F">
      <w:pPr>
        <w:rPr>
          <w:szCs w:val="28"/>
        </w:rPr>
      </w:pPr>
    </w:p>
    <w:p w:rsidR="007F4C93" w:rsidRDefault="004D11E3">
      <w:pPr>
        <w:rPr>
          <w:szCs w:val="28"/>
        </w:rPr>
      </w:pPr>
      <w:r>
        <w:rPr>
          <w:szCs w:val="28"/>
        </w:rPr>
        <w:t xml:space="preserve">* Предложенные темы курсовых работ распределяются самостоятельно между студентами группы. </w:t>
      </w:r>
    </w:p>
    <w:p w:rsidR="004D11E3" w:rsidRDefault="004D11E3">
      <w:pPr>
        <w:rPr>
          <w:sz w:val="28"/>
          <w:szCs w:val="28"/>
          <w:lang w:eastAsia="ar-SA"/>
        </w:rPr>
      </w:pPr>
      <w:r>
        <w:rPr>
          <w:szCs w:val="28"/>
        </w:rPr>
        <w:t>Повтор тем</w:t>
      </w:r>
      <w:r w:rsidR="007F4C93">
        <w:rPr>
          <w:szCs w:val="28"/>
        </w:rPr>
        <w:t>ы</w:t>
      </w:r>
      <w:r>
        <w:rPr>
          <w:szCs w:val="28"/>
        </w:rPr>
        <w:t xml:space="preserve"> в рамках одной академической группы не допускается. </w:t>
      </w:r>
      <w:r>
        <w:rPr>
          <w:szCs w:val="28"/>
        </w:rPr>
        <w:br w:type="page"/>
      </w:r>
    </w:p>
    <w:p w:rsidR="009D7BB7" w:rsidRPr="004D11E3" w:rsidRDefault="009D7BB7" w:rsidP="009D7BB7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11E3">
        <w:rPr>
          <w:b/>
          <w:color w:val="000000"/>
          <w:sz w:val="28"/>
          <w:szCs w:val="28"/>
        </w:rPr>
        <w:lastRenderedPageBreak/>
        <w:t>Т</w:t>
      </w:r>
      <w:r>
        <w:rPr>
          <w:b/>
          <w:color w:val="000000"/>
          <w:sz w:val="28"/>
          <w:szCs w:val="28"/>
        </w:rPr>
        <w:t xml:space="preserve">ребования по содержанию и оформлению </w:t>
      </w:r>
      <w:r w:rsidRPr="004D11E3">
        <w:rPr>
          <w:b/>
          <w:color w:val="000000"/>
          <w:sz w:val="28"/>
          <w:szCs w:val="28"/>
        </w:rPr>
        <w:t xml:space="preserve">курсовых работ по дисциплине </w:t>
      </w:r>
    </w:p>
    <w:p w:rsidR="009D7BB7" w:rsidRDefault="009D7BB7" w:rsidP="009D7BB7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11E3">
        <w:rPr>
          <w:b/>
          <w:color w:val="000000"/>
          <w:sz w:val="28"/>
          <w:szCs w:val="28"/>
        </w:rPr>
        <w:t>«</w:t>
      </w:r>
      <w:r w:rsidR="00CD2401">
        <w:rPr>
          <w:b/>
          <w:color w:val="000000"/>
          <w:sz w:val="28"/>
          <w:szCs w:val="28"/>
        </w:rPr>
        <w:t>Введение в профессию</w:t>
      </w:r>
      <w:r w:rsidRPr="004D11E3">
        <w:rPr>
          <w:b/>
          <w:color w:val="000000"/>
          <w:sz w:val="28"/>
          <w:szCs w:val="28"/>
        </w:rPr>
        <w:t>»</w:t>
      </w:r>
    </w:p>
    <w:p w:rsidR="009D7BB7" w:rsidRDefault="009D7BB7" w:rsidP="004B2B61">
      <w:pPr>
        <w:pStyle w:val="af4"/>
        <w:widowControl w:val="0"/>
        <w:spacing w:line="350" w:lineRule="auto"/>
        <w:rPr>
          <w:szCs w:val="28"/>
        </w:rPr>
      </w:pPr>
    </w:p>
    <w:p w:rsidR="008E52E3" w:rsidRDefault="008E52E3" w:rsidP="004B2B61">
      <w:pPr>
        <w:pStyle w:val="af4"/>
        <w:widowControl w:val="0"/>
        <w:spacing w:line="350" w:lineRule="auto"/>
        <w:rPr>
          <w:szCs w:val="28"/>
        </w:rPr>
      </w:pPr>
      <w:r>
        <w:rPr>
          <w:szCs w:val="28"/>
        </w:rPr>
        <w:t xml:space="preserve">Объем выпускной квалификационной работы для бакалавров – </w:t>
      </w:r>
      <w:r w:rsidR="004D11E3">
        <w:rPr>
          <w:b/>
          <w:szCs w:val="28"/>
        </w:rPr>
        <w:t>25</w:t>
      </w:r>
      <w:r w:rsidR="009140E5">
        <w:rPr>
          <w:b/>
          <w:szCs w:val="28"/>
        </w:rPr>
        <w:t>-</w:t>
      </w:r>
      <w:r w:rsidR="004D11E3">
        <w:rPr>
          <w:b/>
          <w:szCs w:val="28"/>
        </w:rPr>
        <w:t>35</w:t>
      </w:r>
      <w:r w:rsidR="0033761B">
        <w:rPr>
          <w:b/>
          <w:szCs w:val="28"/>
        </w:rPr>
        <w:t xml:space="preserve"> страниц (без приложений), </w:t>
      </w:r>
      <w:r w:rsidR="0033761B" w:rsidRPr="0033761B">
        <w:rPr>
          <w:szCs w:val="28"/>
        </w:rPr>
        <w:t>включая</w:t>
      </w:r>
      <w:r w:rsidR="0033761B">
        <w:rPr>
          <w:szCs w:val="28"/>
        </w:rPr>
        <w:t xml:space="preserve"> титульный лист, содержание, введение, основная часть, заключение, список использованных источников и литературы.</w:t>
      </w:r>
    </w:p>
    <w:p w:rsidR="0033761B" w:rsidRDefault="0033761B" w:rsidP="004B2B61">
      <w:pPr>
        <w:pStyle w:val="af4"/>
        <w:widowControl w:val="0"/>
        <w:spacing w:line="350" w:lineRule="auto"/>
        <w:rPr>
          <w:szCs w:val="28"/>
        </w:rPr>
      </w:pPr>
      <w:r>
        <w:rPr>
          <w:szCs w:val="28"/>
        </w:rPr>
        <w:t xml:space="preserve">Во </w:t>
      </w:r>
      <w:r w:rsidRPr="0033761B">
        <w:rPr>
          <w:b/>
          <w:szCs w:val="28"/>
        </w:rPr>
        <w:t>введении</w:t>
      </w:r>
      <w:r>
        <w:rPr>
          <w:szCs w:val="28"/>
        </w:rPr>
        <w:t>должна быть отражена актуальность, объект и предмет исследования, цель и задачи исследования, методы исследования, теоретическая и эмпирическая база исследования.</w:t>
      </w:r>
    </w:p>
    <w:p w:rsidR="0033761B" w:rsidRPr="0033761B" w:rsidRDefault="0033761B" w:rsidP="004B2B61">
      <w:pPr>
        <w:pStyle w:val="af4"/>
        <w:widowControl w:val="0"/>
        <w:spacing w:line="350" w:lineRule="auto"/>
        <w:rPr>
          <w:szCs w:val="28"/>
        </w:rPr>
      </w:pPr>
      <w:r>
        <w:rPr>
          <w:szCs w:val="28"/>
        </w:rPr>
        <w:t xml:space="preserve">В </w:t>
      </w:r>
      <w:r>
        <w:rPr>
          <w:b/>
          <w:szCs w:val="28"/>
        </w:rPr>
        <w:t>заключении</w:t>
      </w:r>
      <w:r>
        <w:rPr>
          <w:szCs w:val="28"/>
        </w:rPr>
        <w:t xml:space="preserve"> должны быть сформулированы основные выводы по результатам исследования.</w:t>
      </w:r>
    </w:p>
    <w:p w:rsidR="009D7BB7" w:rsidRDefault="0033761B" w:rsidP="004B2B61">
      <w:pPr>
        <w:pStyle w:val="af4"/>
        <w:widowControl w:val="0"/>
        <w:spacing w:line="350" w:lineRule="auto"/>
        <w:rPr>
          <w:szCs w:val="28"/>
        </w:rPr>
      </w:pPr>
      <w:r>
        <w:rPr>
          <w:szCs w:val="28"/>
        </w:rPr>
        <w:t>К</w:t>
      </w:r>
      <w:r w:rsidR="009D7BB7" w:rsidRPr="009D7BB7">
        <w:rPr>
          <w:szCs w:val="28"/>
        </w:rPr>
        <w:t xml:space="preserve">оличество </w:t>
      </w:r>
      <w:r w:rsidR="009D7BB7">
        <w:rPr>
          <w:szCs w:val="28"/>
        </w:rPr>
        <w:t>разделов (</w:t>
      </w:r>
      <w:r w:rsidR="009D7BB7" w:rsidRPr="009D7BB7">
        <w:rPr>
          <w:szCs w:val="28"/>
        </w:rPr>
        <w:t>глав</w:t>
      </w:r>
      <w:r w:rsidR="009D7BB7">
        <w:rPr>
          <w:szCs w:val="28"/>
        </w:rPr>
        <w:t xml:space="preserve">) </w:t>
      </w:r>
      <w:r>
        <w:rPr>
          <w:szCs w:val="28"/>
        </w:rPr>
        <w:t xml:space="preserve">в основной части работы </w:t>
      </w:r>
      <w:r w:rsidR="009D7BB7">
        <w:rPr>
          <w:szCs w:val="28"/>
        </w:rPr>
        <w:t xml:space="preserve">– </w:t>
      </w:r>
      <w:r w:rsidR="009D7BB7" w:rsidRPr="009D7BB7">
        <w:rPr>
          <w:b/>
          <w:szCs w:val="28"/>
        </w:rPr>
        <w:t>минимум 2</w:t>
      </w:r>
      <w:r w:rsidR="009D7BB7">
        <w:rPr>
          <w:szCs w:val="28"/>
        </w:rPr>
        <w:t xml:space="preserve">: </w:t>
      </w:r>
    </w:p>
    <w:p w:rsidR="009D7BB7" w:rsidRDefault="009D7BB7" w:rsidP="004B2B61">
      <w:pPr>
        <w:pStyle w:val="af4"/>
        <w:widowControl w:val="0"/>
        <w:spacing w:line="350" w:lineRule="auto"/>
        <w:rPr>
          <w:szCs w:val="28"/>
        </w:rPr>
      </w:pPr>
      <w:r w:rsidRPr="009D7BB7">
        <w:rPr>
          <w:b/>
          <w:szCs w:val="28"/>
        </w:rPr>
        <w:t xml:space="preserve">первая </w:t>
      </w:r>
      <w:r>
        <w:rPr>
          <w:szCs w:val="28"/>
        </w:rPr>
        <w:t xml:space="preserve">– теоретическая (в ней необходимо раскрыть основные категории и понятия, сделать обзор теорий и подходов к изучению научной проблемы и т.д.); </w:t>
      </w:r>
    </w:p>
    <w:p w:rsidR="009D7BB7" w:rsidRDefault="009D7BB7" w:rsidP="004B2B61">
      <w:pPr>
        <w:pStyle w:val="af4"/>
        <w:widowControl w:val="0"/>
        <w:spacing w:line="350" w:lineRule="auto"/>
        <w:rPr>
          <w:szCs w:val="28"/>
        </w:rPr>
      </w:pPr>
      <w:r w:rsidRPr="009D7BB7">
        <w:rPr>
          <w:b/>
          <w:szCs w:val="28"/>
        </w:rPr>
        <w:t>вторая</w:t>
      </w:r>
      <w:r>
        <w:rPr>
          <w:szCs w:val="28"/>
        </w:rPr>
        <w:t xml:space="preserve"> – практическая (в ней необходимо раскрыть исследуемую проблему с практической точки зрения, то есть отечественный и зарубежный опыт и практика, примеры, результаты исследований, опросов, статистические обзоры и т.д.).</w:t>
      </w:r>
    </w:p>
    <w:p w:rsidR="009D7BB7" w:rsidRDefault="009D7BB7" w:rsidP="004B2B61">
      <w:pPr>
        <w:pStyle w:val="af4"/>
        <w:widowControl w:val="0"/>
        <w:spacing w:line="350" w:lineRule="auto"/>
        <w:rPr>
          <w:szCs w:val="28"/>
        </w:rPr>
      </w:pPr>
      <w:r>
        <w:rPr>
          <w:szCs w:val="28"/>
        </w:rPr>
        <w:t xml:space="preserve">Внутри каждого раздела (главы) должны быть выделены отдельные подразделы (параграфы). </w:t>
      </w:r>
    </w:p>
    <w:p w:rsidR="0033761B" w:rsidRPr="0033761B" w:rsidRDefault="0033761B" w:rsidP="004B2B61">
      <w:pPr>
        <w:pStyle w:val="af4"/>
        <w:widowControl w:val="0"/>
        <w:spacing w:line="350" w:lineRule="auto"/>
        <w:rPr>
          <w:szCs w:val="28"/>
        </w:rPr>
      </w:pPr>
      <w:r w:rsidRPr="0033761B">
        <w:rPr>
          <w:b/>
          <w:szCs w:val="28"/>
        </w:rPr>
        <w:t>Обязательно</w:t>
      </w:r>
      <w:r>
        <w:rPr>
          <w:szCs w:val="28"/>
        </w:rPr>
        <w:t>наличие в работе таблиц, схем, рисунков.</w:t>
      </w:r>
    </w:p>
    <w:p w:rsidR="008E52E3" w:rsidRDefault="008E52E3" w:rsidP="004B2B61">
      <w:pPr>
        <w:pStyle w:val="af4"/>
        <w:widowControl w:val="0"/>
        <w:spacing w:line="350" w:lineRule="auto"/>
        <w:rPr>
          <w:szCs w:val="28"/>
        </w:rPr>
      </w:pPr>
      <w:r>
        <w:rPr>
          <w:szCs w:val="28"/>
        </w:rPr>
        <w:t xml:space="preserve">Источников литературы – </w:t>
      </w:r>
      <w:r w:rsidRPr="008E52E3">
        <w:rPr>
          <w:b/>
          <w:szCs w:val="28"/>
        </w:rPr>
        <w:t xml:space="preserve">минимум </w:t>
      </w:r>
      <w:r w:rsidR="009140E5">
        <w:rPr>
          <w:b/>
          <w:szCs w:val="28"/>
        </w:rPr>
        <w:t>3</w:t>
      </w:r>
      <w:r w:rsidRPr="008E52E3">
        <w:rPr>
          <w:b/>
          <w:szCs w:val="28"/>
        </w:rPr>
        <w:t>0.</w:t>
      </w:r>
    </w:p>
    <w:p w:rsidR="008E52E3" w:rsidRPr="004D11E3" w:rsidRDefault="008E52E3" w:rsidP="004B2B61">
      <w:pPr>
        <w:pStyle w:val="af4"/>
        <w:widowControl w:val="0"/>
        <w:spacing w:line="350" w:lineRule="auto"/>
        <w:rPr>
          <w:szCs w:val="28"/>
        </w:rPr>
      </w:pPr>
      <w:r>
        <w:rPr>
          <w:szCs w:val="28"/>
        </w:rPr>
        <w:t xml:space="preserve">Оригинальность текста – </w:t>
      </w:r>
      <w:r w:rsidR="009D7BB7">
        <w:rPr>
          <w:b/>
          <w:szCs w:val="28"/>
        </w:rPr>
        <w:t>5</w:t>
      </w:r>
      <w:r w:rsidR="004D11E3">
        <w:rPr>
          <w:b/>
          <w:szCs w:val="28"/>
        </w:rPr>
        <w:t xml:space="preserve">0 % </w:t>
      </w:r>
      <w:r w:rsidR="004D11E3">
        <w:rPr>
          <w:szCs w:val="28"/>
        </w:rPr>
        <w:t xml:space="preserve">(подтверждается распечатанным с соответствующего сайта отчета об </w:t>
      </w:r>
      <w:r w:rsidR="009D7BB7">
        <w:rPr>
          <w:szCs w:val="28"/>
        </w:rPr>
        <w:t>оригинальности текста).</w:t>
      </w:r>
    </w:p>
    <w:p w:rsidR="009D7BB7" w:rsidRDefault="009D7BB7" w:rsidP="004B2B61">
      <w:pPr>
        <w:pStyle w:val="af4"/>
        <w:widowControl w:val="0"/>
        <w:spacing w:line="350" w:lineRule="auto"/>
        <w:rPr>
          <w:szCs w:val="28"/>
        </w:rPr>
      </w:pPr>
    </w:p>
    <w:p w:rsidR="004B2B61" w:rsidRPr="00D816EF" w:rsidRDefault="009140E5" w:rsidP="004B2B61">
      <w:pPr>
        <w:pStyle w:val="af4"/>
        <w:widowControl w:val="0"/>
        <w:spacing w:line="350" w:lineRule="auto"/>
        <w:rPr>
          <w:szCs w:val="28"/>
        </w:rPr>
      </w:pPr>
      <w:r>
        <w:rPr>
          <w:szCs w:val="28"/>
        </w:rPr>
        <w:t xml:space="preserve">Текст </w:t>
      </w:r>
      <w:r w:rsidR="004B2B61" w:rsidRPr="00D816EF">
        <w:rPr>
          <w:szCs w:val="28"/>
        </w:rPr>
        <w:t xml:space="preserve">документа выполняют с использованием компьютера на одной стороне листа белой бумаги формата А4 (210×297 мм) шрифтом TimesNewRoman. Размер кегля </w:t>
      </w:r>
      <w:r w:rsidR="004B2B61">
        <w:rPr>
          <w:szCs w:val="28"/>
        </w:rPr>
        <w:t>–</w:t>
      </w:r>
      <w:r w:rsidR="004B2B61" w:rsidRPr="00D816EF">
        <w:rPr>
          <w:szCs w:val="28"/>
        </w:rPr>
        <w:t xml:space="preserve"> 14</w:t>
      </w:r>
      <w:r w:rsidR="007205E4">
        <w:rPr>
          <w:szCs w:val="28"/>
        </w:rPr>
        <w:t xml:space="preserve">, межзнаковый (межбуквенный) интервал </w:t>
      </w:r>
      <w:r w:rsidR="007D3A0D">
        <w:rPr>
          <w:szCs w:val="28"/>
        </w:rPr>
        <w:t>–</w:t>
      </w:r>
      <w:r w:rsidR="007205E4">
        <w:rPr>
          <w:szCs w:val="28"/>
        </w:rPr>
        <w:t xml:space="preserve"> обычный</w:t>
      </w:r>
      <w:r w:rsidR="004B2B61" w:rsidRPr="00D816EF">
        <w:rPr>
          <w:szCs w:val="28"/>
        </w:rPr>
        <w:t xml:space="preserve">. Межстрочный интервал </w:t>
      </w:r>
      <w:r w:rsidR="004B2B61">
        <w:rPr>
          <w:szCs w:val="28"/>
        </w:rPr>
        <w:t xml:space="preserve">– </w:t>
      </w:r>
      <w:r w:rsidR="004B2B61" w:rsidRPr="00D816EF">
        <w:rPr>
          <w:szCs w:val="28"/>
        </w:rPr>
        <w:t>полуторны</w:t>
      </w:r>
      <w:r w:rsidR="004B2B61">
        <w:rPr>
          <w:szCs w:val="28"/>
        </w:rPr>
        <w:t>й</w:t>
      </w:r>
      <w:r w:rsidR="004B2B61" w:rsidRPr="00D816EF">
        <w:rPr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4B2B61" w:rsidRPr="00D816EF">
          <w:rPr>
            <w:szCs w:val="28"/>
          </w:rPr>
          <w:t>1,25 см</w:t>
        </w:r>
      </w:smartTag>
      <w:r w:rsidR="004B2B61" w:rsidRPr="00D816EF">
        <w:rPr>
          <w:szCs w:val="28"/>
        </w:rPr>
        <w:t>.</w:t>
      </w:r>
    </w:p>
    <w:p w:rsidR="004B2B61" w:rsidRPr="00D816EF" w:rsidRDefault="004B2B61" w:rsidP="004B2B61">
      <w:pPr>
        <w:pStyle w:val="wP2"/>
        <w:spacing w:line="350" w:lineRule="auto"/>
        <w:ind w:firstLine="709"/>
        <w:jc w:val="both"/>
        <w:rPr>
          <w:rFonts w:cs="Times New Roman"/>
          <w:sz w:val="28"/>
          <w:szCs w:val="28"/>
        </w:rPr>
      </w:pPr>
      <w:r w:rsidRPr="00D816EF">
        <w:rPr>
          <w:rFonts w:cs="Times New Roman"/>
          <w:sz w:val="28"/>
          <w:szCs w:val="28"/>
        </w:rPr>
        <w:t xml:space="preserve">Размеры полей: </w:t>
      </w:r>
    </w:p>
    <w:p w:rsidR="004B2B61" w:rsidRPr="00D816EF" w:rsidRDefault="004B2B61" w:rsidP="004B2B61">
      <w:pPr>
        <w:pStyle w:val="wP2"/>
        <w:numPr>
          <w:ilvl w:val="0"/>
          <w:numId w:val="23"/>
        </w:numPr>
        <w:tabs>
          <w:tab w:val="left" w:pos="-165"/>
          <w:tab w:val="left" w:pos="861"/>
          <w:tab w:val="left" w:pos="1080"/>
        </w:tabs>
        <w:spacing w:line="350" w:lineRule="auto"/>
        <w:ind w:left="0" w:firstLine="709"/>
        <w:jc w:val="both"/>
        <w:rPr>
          <w:rFonts w:cs="Times New Roman"/>
          <w:sz w:val="28"/>
          <w:szCs w:val="28"/>
        </w:rPr>
      </w:pPr>
      <w:r w:rsidRPr="00D816EF">
        <w:rPr>
          <w:rFonts w:cs="Times New Roman"/>
          <w:sz w:val="28"/>
          <w:szCs w:val="28"/>
        </w:rPr>
        <w:t>верхнее</w:t>
      </w:r>
      <w:r w:rsidR="007D3A0D">
        <w:rPr>
          <w:rFonts w:cs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Pr="00D816EF">
          <w:rPr>
            <w:rFonts w:cs="Times New Roman"/>
            <w:sz w:val="28"/>
            <w:szCs w:val="28"/>
          </w:rPr>
          <w:t>20 мм</w:t>
        </w:r>
      </w:smartTag>
      <w:r w:rsidRPr="00D816EF">
        <w:rPr>
          <w:rFonts w:cs="Times New Roman"/>
          <w:sz w:val="28"/>
          <w:szCs w:val="28"/>
        </w:rPr>
        <w:t>;</w:t>
      </w:r>
    </w:p>
    <w:p w:rsidR="007D3A0D" w:rsidRDefault="007D3A0D" w:rsidP="007D3A0D">
      <w:pPr>
        <w:pStyle w:val="wP2"/>
        <w:numPr>
          <w:ilvl w:val="0"/>
          <w:numId w:val="23"/>
        </w:numPr>
        <w:tabs>
          <w:tab w:val="left" w:pos="-165"/>
          <w:tab w:val="left" w:pos="861"/>
          <w:tab w:val="left" w:pos="1080"/>
        </w:tabs>
        <w:spacing w:line="350" w:lineRule="auto"/>
        <w:ind w:left="0" w:firstLine="709"/>
        <w:jc w:val="both"/>
        <w:rPr>
          <w:rFonts w:cs="Times New Roman"/>
          <w:sz w:val="28"/>
          <w:szCs w:val="28"/>
        </w:rPr>
      </w:pPr>
      <w:r w:rsidRPr="00D816EF">
        <w:rPr>
          <w:rFonts w:cs="Times New Roman"/>
          <w:sz w:val="28"/>
          <w:szCs w:val="28"/>
        </w:rPr>
        <w:lastRenderedPageBreak/>
        <w:t>нижнее</w:t>
      </w:r>
      <w:r>
        <w:rPr>
          <w:rFonts w:cs="Times New Roman"/>
          <w:sz w:val="28"/>
          <w:szCs w:val="28"/>
        </w:rPr>
        <w:t xml:space="preserve">– </w:t>
      </w:r>
      <w:r w:rsidRPr="00D816EF">
        <w:rPr>
          <w:rFonts w:cs="Times New Roman"/>
          <w:sz w:val="28"/>
          <w:szCs w:val="28"/>
        </w:rPr>
        <w:t>20 мм</w:t>
      </w:r>
      <w:r>
        <w:rPr>
          <w:rFonts w:cs="Times New Roman"/>
          <w:sz w:val="28"/>
          <w:szCs w:val="28"/>
        </w:rPr>
        <w:t>;</w:t>
      </w:r>
    </w:p>
    <w:p w:rsidR="004B2B61" w:rsidRPr="00D816EF" w:rsidRDefault="004B2B61" w:rsidP="004B2B61">
      <w:pPr>
        <w:pStyle w:val="wP2"/>
        <w:numPr>
          <w:ilvl w:val="0"/>
          <w:numId w:val="23"/>
        </w:numPr>
        <w:tabs>
          <w:tab w:val="left" w:pos="-165"/>
          <w:tab w:val="left" w:pos="861"/>
          <w:tab w:val="left" w:pos="1080"/>
        </w:tabs>
        <w:spacing w:line="350" w:lineRule="auto"/>
        <w:ind w:left="0" w:firstLine="709"/>
        <w:jc w:val="both"/>
        <w:rPr>
          <w:rFonts w:cs="Times New Roman"/>
          <w:sz w:val="28"/>
          <w:szCs w:val="28"/>
        </w:rPr>
      </w:pPr>
      <w:r w:rsidRPr="00D816EF">
        <w:rPr>
          <w:rFonts w:cs="Times New Roman"/>
          <w:sz w:val="28"/>
          <w:szCs w:val="28"/>
        </w:rPr>
        <w:t>левое</w:t>
      </w:r>
      <w:r w:rsidR="007D3A0D">
        <w:rPr>
          <w:rFonts w:cs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0 мм"/>
        </w:smartTagPr>
        <w:r w:rsidRPr="00D816EF">
          <w:rPr>
            <w:rFonts w:cs="Times New Roman"/>
            <w:sz w:val="28"/>
            <w:szCs w:val="28"/>
          </w:rPr>
          <w:t>30 мм</w:t>
        </w:r>
      </w:smartTag>
      <w:r w:rsidRPr="00D816EF">
        <w:rPr>
          <w:rFonts w:cs="Times New Roman"/>
          <w:sz w:val="28"/>
          <w:szCs w:val="28"/>
        </w:rPr>
        <w:t>;</w:t>
      </w:r>
    </w:p>
    <w:p w:rsidR="007D3A0D" w:rsidRPr="00D816EF" w:rsidRDefault="007D3A0D" w:rsidP="007D3A0D">
      <w:pPr>
        <w:pStyle w:val="wP2"/>
        <w:numPr>
          <w:ilvl w:val="0"/>
          <w:numId w:val="23"/>
        </w:numPr>
        <w:tabs>
          <w:tab w:val="left" w:pos="-165"/>
          <w:tab w:val="left" w:pos="861"/>
          <w:tab w:val="left" w:pos="1080"/>
        </w:tabs>
        <w:spacing w:line="350" w:lineRule="auto"/>
        <w:ind w:left="0" w:firstLine="709"/>
        <w:jc w:val="both"/>
        <w:rPr>
          <w:rFonts w:cs="Times New Roman"/>
          <w:sz w:val="28"/>
          <w:szCs w:val="28"/>
        </w:rPr>
      </w:pPr>
      <w:r w:rsidRPr="00D816EF">
        <w:rPr>
          <w:rFonts w:cs="Times New Roman"/>
          <w:sz w:val="28"/>
          <w:szCs w:val="28"/>
        </w:rPr>
        <w:t>правое</w:t>
      </w:r>
      <w:r>
        <w:rPr>
          <w:rFonts w:cs="Times New Roman"/>
          <w:sz w:val="28"/>
          <w:szCs w:val="28"/>
        </w:rPr>
        <w:t xml:space="preserve">– </w:t>
      </w:r>
      <w:r w:rsidRPr="00D816EF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5</w:t>
      </w:r>
      <w:r w:rsidRPr="00D816EF">
        <w:rPr>
          <w:rFonts w:cs="Times New Roman"/>
          <w:sz w:val="28"/>
          <w:szCs w:val="28"/>
        </w:rPr>
        <w:t xml:space="preserve"> мм;</w:t>
      </w:r>
    </w:p>
    <w:p w:rsidR="004B2B61" w:rsidRPr="007205E4" w:rsidRDefault="004B2B61" w:rsidP="004B2B61">
      <w:pPr>
        <w:pStyle w:val="wP2"/>
        <w:tabs>
          <w:tab w:val="left" w:pos="-165"/>
          <w:tab w:val="left" w:pos="861"/>
          <w:tab w:val="left" w:pos="1080"/>
        </w:tabs>
        <w:spacing w:line="350" w:lineRule="auto"/>
        <w:ind w:firstLine="709"/>
        <w:jc w:val="both"/>
        <w:rPr>
          <w:rFonts w:cs="Times New Roman"/>
          <w:sz w:val="32"/>
          <w:szCs w:val="28"/>
        </w:rPr>
      </w:pPr>
      <w:r w:rsidRPr="004B2B61">
        <w:rPr>
          <w:sz w:val="28"/>
          <w:szCs w:val="28"/>
        </w:rPr>
        <w:t xml:space="preserve">Страницы текстового документа нумеруют арабскими </w:t>
      </w:r>
      <w:r w:rsidR="00862188">
        <w:rPr>
          <w:sz w:val="28"/>
          <w:szCs w:val="28"/>
        </w:rPr>
        <w:t xml:space="preserve">(1, 2, 3 и т.д.) </w:t>
      </w:r>
      <w:r w:rsidRPr="004B2B61">
        <w:rPr>
          <w:sz w:val="28"/>
          <w:szCs w:val="28"/>
        </w:rPr>
        <w:t>цифрами, соблюдая сквозную нумерацию по всему тексту документа. Номер страницы проставляют в центре нижней части листа.</w:t>
      </w:r>
      <w:r w:rsidR="007205E4">
        <w:rPr>
          <w:sz w:val="28"/>
          <w:szCs w:val="28"/>
        </w:rPr>
        <w:t xml:space="preserve"> Шрифт</w:t>
      </w:r>
      <w:r w:rsidR="007205E4" w:rsidRPr="007205E4">
        <w:rPr>
          <w:sz w:val="28"/>
          <w:szCs w:val="28"/>
        </w:rPr>
        <w:t>TimesNewRoman. Размер кегля – 14</w:t>
      </w:r>
    </w:p>
    <w:p w:rsidR="004B2B61" w:rsidRDefault="004B2B61" w:rsidP="004B2B61">
      <w:pPr>
        <w:pStyle w:val="af4"/>
        <w:widowControl w:val="0"/>
        <w:spacing w:line="350" w:lineRule="auto"/>
        <w:rPr>
          <w:szCs w:val="28"/>
        </w:rPr>
      </w:pPr>
      <w:r w:rsidRPr="00626FAF">
        <w:rPr>
          <w:szCs w:val="28"/>
        </w:rPr>
        <w:t>Титульный лист включают в общую нумерацию страниц. Номер страницы на титульном листе не проставляют.</w:t>
      </w:r>
    </w:p>
    <w:p w:rsidR="00AC6313" w:rsidRPr="00626FAF" w:rsidRDefault="00AC6313" w:rsidP="00AC6313">
      <w:pPr>
        <w:pStyle w:val="af4"/>
        <w:widowControl w:val="0"/>
        <w:spacing w:line="353" w:lineRule="auto"/>
        <w:rPr>
          <w:szCs w:val="28"/>
        </w:rPr>
      </w:pPr>
      <w:r w:rsidRPr="00626FAF">
        <w:rPr>
          <w:szCs w:val="28"/>
        </w:rPr>
        <w:t>Наименованияструктурных элементов текстового документа «СОДЕРЖАНИЕ», «ВВЕДЕНИЕ», «ЗАКЛЮЧЕНИЕ», «СПИСОК ИСПОЛЬЗОВАННЫХ ИСТОЧНИКОВ</w:t>
      </w:r>
      <w:r>
        <w:rPr>
          <w:szCs w:val="28"/>
        </w:rPr>
        <w:t xml:space="preserve"> И ЛИТЕРАТУРЫ</w:t>
      </w:r>
      <w:r w:rsidRPr="00626FAF">
        <w:rPr>
          <w:szCs w:val="28"/>
        </w:rPr>
        <w:t>», «ПРИЛОЖЕНИ</w:t>
      </w:r>
      <w:r w:rsidR="009140E5">
        <w:rPr>
          <w:szCs w:val="28"/>
        </w:rPr>
        <w:t>Я</w:t>
      </w:r>
      <w:r w:rsidRPr="00626FAF">
        <w:rPr>
          <w:szCs w:val="28"/>
        </w:rPr>
        <w:t>» располагают симметрично тексту</w:t>
      </w:r>
      <w:r w:rsidR="00502058">
        <w:rPr>
          <w:szCs w:val="28"/>
        </w:rPr>
        <w:t xml:space="preserve"> без абзацного отступа</w:t>
      </w:r>
      <w:r w:rsidRPr="00626FAF">
        <w:rPr>
          <w:szCs w:val="28"/>
        </w:rPr>
        <w:t xml:space="preserve">, печатают прописными </w:t>
      </w:r>
      <w:r w:rsidR="00862188">
        <w:rPr>
          <w:szCs w:val="28"/>
        </w:rPr>
        <w:t xml:space="preserve">(заглавными) </w:t>
      </w:r>
      <w:r w:rsidRPr="00626FAF">
        <w:rPr>
          <w:szCs w:val="28"/>
        </w:rPr>
        <w:t>буквами, не нумеруя.</w:t>
      </w:r>
    </w:p>
    <w:p w:rsidR="00AC6313" w:rsidRPr="00626FAF" w:rsidRDefault="00AC6313" w:rsidP="00AC6313">
      <w:pPr>
        <w:pStyle w:val="af4"/>
        <w:widowControl w:val="0"/>
        <w:spacing w:line="353" w:lineRule="auto"/>
        <w:rPr>
          <w:szCs w:val="28"/>
        </w:rPr>
      </w:pPr>
      <w:r w:rsidRPr="00626FAF">
        <w:rPr>
          <w:szCs w:val="28"/>
        </w:rPr>
        <w:t xml:space="preserve">Заголовки разделов </w:t>
      </w:r>
      <w:r>
        <w:rPr>
          <w:szCs w:val="28"/>
        </w:rPr>
        <w:t xml:space="preserve">(глав, частей) </w:t>
      </w:r>
      <w:r w:rsidRPr="00626FAF">
        <w:rPr>
          <w:szCs w:val="28"/>
        </w:rPr>
        <w:t xml:space="preserve">печатают </w:t>
      </w:r>
      <w:r w:rsidR="007D3A0D">
        <w:rPr>
          <w:szCs w:val="28"/>
        </w:rPr>
        <w:t xml:space="preserve">строчными </w:t>
      </w:r>
      <w:r w:rsidRPr="00626FAF">
        <w:rPr>
          <w:szCs w:val="28"/>
        </w:rPr>
        <w:t>букв</w:t>
      </w:r>
      <w:r>
        <w:rPr>
          <w:szCs w:val="28"/>
        </w:rPr>
        <w:t>ами</w:t>
      </w:r>
      <w:r w:rsidR="007D3A0D">
        <w:rPr>
          <w:szCs w:val="28"/>
        </w:rPr>
        <w:t xml:space="preserve"> (первая буква – прописная (заглавная)), без точки в конце </w:t>
      </w:r>
      <w:r>
        <w:rPr>
          <w:szCs w:val="28"/>
        </w:rPr>
        <w:t xml:space="preserve">и </w:t>
      </w:r>
      <w:r w:rsidR="007D3A0D">
        <w:rPr>
          <w:szCs w:val="28"/>
        </w:rPr>
        <w:t>выравниваютпо ширине с абзацного отступа</w:t>
      </w:r>
      <w:r w:rsidRPr="00626FAF">
        <w:rPr>
          <w:szCs w:val="28"/>
        </w:rPr>
        <w:t>. Если заголовок состоит из двух предложений, их отделяют точкой.Разделы нумеруют арабскими цифрами</w:t>
      </w:r>
      <w:r w:rsidR="007205E4">
        <w:rPr>
          <w:szCs w:val="28"/>
        </w:rPr>
        <w:t xml:space="preserve"> (1, 2, 3 и т.д.)</w:t>
      </w:r>
      <w:r w:rsidRPr="00626FAF">
        <w:rPr>
          <w:szCs w:val="28"/>
        </w:rPr>
        <w:t>, номер прост</w:t>
      </w:r>
      <w:r w:rsidR="007205E4">
        <w:rPr>
          <w:szCs w:val="28"/>
        </w:rPr>
        <w:t>авляют перед заголовком раздела, после него точку не ставят.</w:t>
      </w:r>
    </w:p>
    <w:p w:rsidR="00AC6313" w:rsidRPr="00626FAF" w:rsidRDefault="00AC6313" w:rsidP="00AC6313">
      <w:pPr>
        <w:pStyle w:val="af4"/>
        <w:widowControl w:val="0"/>
        <w:spacing w:line="353" w:lineRule="auto"/>
        <w:rPr>
          <w:szCs w:val="28"/>
        </w:rPr>
      </w:pPr>
      <w:r w:rsidRPr="00626FAF">
        <w:rPr>
          <w:szCs w:val="28"/>
        </w:rPr>
        <w:t>Текст разделов при необходимости ра</w:t>
      </w:r>
      <w:r w:rsidR="007205E4">
        <w:rPr>
          <w:szCs w:val="28"/>
        </w:rPr>
        <w:t>збивают на подразделы, пункты или параграфы</w:t>
      </w:r>
      <w:r w:rsidRPr="00626FAF">
        <w:rPr>
          <w:szCs w:val="28"/>
        </w:rPr>
        <w:t>, которые нумеруют в пределах каждого раздела</w:t>
      </w:r>
      <w:r w:rsidR="007205E4">
        <w:rPr>
          <w:szCs w:val="28"/>
        </w:rPr>
        <w:t xml:space="preserve"> (1.1, 1.2, 2.1, 2.2 и т.д.)</w:t>
      </w:r>
      <w:r w:rsidRPr="00626FAF">
        <w:rPr>
          <w:szCs w:val="28"/>
        </w:rPr>
        <w:t>.</w:t>
      </w:r>
    </w:p>
    <w:p w:rsidR="00AC6313" w:rsidRDefault="00AC6313" w:rsidP="002A14E9">
      <w:pPr>
        <w:pStyle w:val="af4"/>
        <w:widowControl w:val="0"/>
        <w:spacing w:line="353" w:lineRule="auto"/>
        <w:rPr>
          <w:szCs w:val="28"/>
        </w:rPr>
      </w:pPr>
      <w:r w:rsidRPr="00626FAF">
        <w:rPr>
          <w:szCs w:val="28"/>
        </w:rPr>
        <w:t>Заголовки подразделов</w:t>
      </w:r>
      <w:r w:rsidR="007205E4">
        <w:rPr>
          <w:szCs w:val="28"/>
        </w:rPr>
        <w:t>,</w:t>
      </w:r>
      <w:r w:rsidRPr="00626FAF">
        <w:rPr>
          <w:szCs w:val="28"/>
        </w:rPr>
        <w:t xml:space="preserve"> пунктов</w:t>
      </w:r>
      <w:r w:rsidR="007205E4">
        <w:rPr>
          <w:szCs w:val="28"/>
        </w:rPr>
        <w:t xml:space="preserve"> или параграфов</w:t>
      </w:r>
      <w:r w:rsidR="002A14E9" w:rsidRPr="00626FAF">
        <w:rPr>
          <w:szCs w:val="28"/>
        </w:rPr>
        <w:t xml:space="preserve">печатают </w:t>
      </w:r>
      <w:r w:rsidR="002A14E9">
        <w:rPr>
          <w:szCs w:val="28"/>
        </w:rPr>
        <w:t xml:space="preserve">строчными </w:t>
      </w:r>
      <w:r w:rsidR="002A14E9" w:rsidRPr="00626FAF">
        <w:rPr>
          <w:szCs w:val="28"/>
        </w:rPr>
        <w:t>буквами</w:t>
      </w:r>
      <w:r w:rsidR="007D3A0D">
        <w:rPr>
          <w:szCs w:val="28"/>
        </w:rPr>
        <w:t xml:space="preserve"> (первая буква – прописная (заглавная)), без точки в конце</w:t>
      </w:r>
      <w:r w:rsidR="00913EDA">
        <w:rPr>
          <w:szCs w:val="28"/>
        </w:rPr>
        <w:t xml:space="preserve"> и выравниваютпо ширине с абзацного отступа</w:t>
      </w:r>
      <w:r w:rsidRPr="00626FAF">
        <w:rPr>
          <w:szCs w:val="28"/>
        </w:rPr>
        <w:t>.</w:t>
      </w:r>
      <w:r w:rsidR="002A14E9" w:rsidRPr="00626FAF">
        <w:rPr>
          <w:szCs w:val="28"/>
        </w:rPr>
        <w:t xml:space="preserve">Если заголовок </w:t>
      </w:r>
      <w:r w:rsidR="002A14E9">
        <w:rPr>
          <w:szCs w:val="28"/>
        </w:rPr>
        <w:t xml:space="preserve">подраздела или пункта </w:t>
      </w:r>
      <w:r w:rsidR="002A14E9" w:rsidRPr="00626FAF">
        <w:rPr>
          <w:szCs w:val="28"/>
        </w:rPr>
        <w:t>состоит из двух предложений, их отделяют точкой.</w:t>
      </w:r>
    </w:p>
    <w:p w:rsidR="00913EDA" w:rsidRDefault="00913EDA" w:rsidP="002A14E9">
      <w:pPr>
        <w:pStyle w:val="af4"/>
        <w:widowControl w:val="0"/>
        <w:spacing w:line="353" w:lineRule="auto"/>
        <w:rPr>
          <w:szCs w:val="28"/>
        </w:rPr>
      </w:pPr>
    </w:p>
    <w:p w:rsidR="00913EDA" w:rsidRDefault="00502058" w:rsidP="002A14E9">
      <w:pPr>
        <w:pStyle w:val="af4"/>
        <w:widowControl w:val="0"/>
        <w:spacing w:line="353" w:lineRule="auto"/>
        <w:rPr>
          <w:szCs w:val="28"/>
        </w:rPr>
      </w:pPr>
      <w:r>
        <w:rPr>
          <w:szCs w:val="28"/>
        </w:rPr>
        <w:t>Оформление таблиц</w:t>
      </w:r>
      <w:r w:rsidR="00DD7DFE">
        <w:rPr>
          <w:szCs w:val="28"/>
        </w:rPr>
        <w:t>,</w:t>
      </w:r>
      <w:r>
        <w:rPr>
          <w:szCs w:val="28"/>
        </w:rPr>
        <w:t xml:space="preserve"> рисунков</w:t>
      </w:r>
      <w:r w:rsidR="00DD7DFE">
        <w:rPr>
          <w:szCs w:val="28"/>
        </w:rPr>
        <w:t>, формул</w:t>
      </w:r>
      <w:r>
        <w:rPr>
          <w:szCs w:val="28"/>
        </w:rPr>
        <w:t>.</w:t>
      </w:r>
    </w:p>
    <w:p w:rsidR="00502058" w:rsidRDefault="00502058" w:rsidP="00913E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</w:t>
      </w:r>
      <w:r w:rsidR="00DD7D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рисунки </w:t>
      </w:r>
      <w:r w:rsidR="00DD7DFE">
        <w:rPr>
          <w:sz w:val="28"/>
          <w:szCs w:val="28"/>
        </w:rPr>
        <w:t xml:space="preserve">и формулы </w:t>
      </w:r>
      <w:r>
        <w:rPr>
          <w:sz w:val="28"/>
          <w:szCs w:val="28"/>
        </w:rPr>
        <w:t>следует располагать в тексте ВКР непосредственно после текста, в котором они упоминаются впервые, или на следующей странице.</w:t>
      </w:r>
    </w:p>
    <w:p w:rsidR="00502058" w:rsidRDefault="00502058" w:rsidP="00913E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Таблицы</w:t>
      </w:r>
      <w:r w:rsidR="00DD7D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рисунки </w:t>
      </w:r>
      <w:r w:rsidR="00DD7DFE">
        <w:rPr>
          <w:sz w:val="28"/>
          <w:szCs w:val="28"/>
        </w:rPr>
        <w:t xml:space="preserve">и формулы </w:t>
      </w:r>
      <w:r>
        <w:rPr>
          <w:sz w:val="28"/>
          <w:szCs w:val="28"/>
        </w:rPr>
        <w:t xml:space="preserve">имеют сквозную нумерацию </w:t>
      </w:r>
      <w:r w:rsidR="00DD7DFE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>всей работ</w:t>
      </w:r>
      <w:r w:rsidR="00DD7DF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02058" w:rsidRDefault="00F05D1A" w:rsidP="00913E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</w:t>
      </w:r>
      <w:r w:rsidRPr="00DD7DFE">
        <w:rPr>
          <w:b/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с</w:t>
      </w:r>
      <w:r w:rsidR="00502058">
        <w:rPr>
          <w:sz w:val="28"/>
          <w:szCs w:val="28"/>
        </w:rPr>
        <w:t xml:space="preserve">лово «Таблица» располагается по левому краю без абзацного отступа. После слова «Таблица» и ее порядкового номера ставится тире и наименование таблицы, которое должно отражать ее содержание, быть точным и лаконичным. </w:t>
      </w:r>
      <w:r w:rsidR="00814534">
        <w:rPr>
          <w:sz w:val="28"/>
          <w:szCs w:val="28"/>
        </w:rPr>
        <w:t>Заголовок таблицы печатается 14 шрифтом, через полуторный интервал и выравнивается по ширине строки.</w:t>
      </w:r>
    </w:p>
    <w:p w:rsidR="00814534" w:rsidRDefault="00814534" w:rsidP="00913E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внутри таблицы может быть напечатан 12-14 шрифтом через одинарный интервал.</w:t>
      </w:r>
    </w:p>
    <w:p w:rsidR="00F05D1A" w:rsidRDefault="00F05D1A" w:rsidP="00913E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на источник, из которого взята информация</w:t>
      </w:r>
      <w:r w:rsidR="00DD7DFE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, помещается после самой таблицы. Слово «Источник» печатается 10 шрифтом и располагается по левому краю без абзацного отступа. После слова «Источник» ставится двоеточие и дается библиографическое описание источника. </w:t>
      </w:r>
    </w:p>
    <w:p w:rsidR="00913EDA" w:rsidRDefault="00913EDA" w:rsidP="00913E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 желательно располагать на одной странице. В случае если таблица переносится на другую страницу, то необходимо добавить строку с нумерацией колонок и перенос таблицы оформить соответствующим образом. Объемные таблицы лучше помещать в приложениях.</w:t>
      </w:r>
    </w:p>
    <w:p w:rsidR="00DD7DFE" w:rsidRDefault="00DD7DFE" w:rsidP="00DD7D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7DFE">
        <w:rPr>
          <w:sz w:val="28"/>
          <w:szCs w:val="28"/>
        </w:rPr>
        <w:t xml:space="preserve">При оформлении </w:t>
      </w:r>
      <w:r w:rsidRPr="00DD7DFE">
        <w:rPr>
          <w:b/>
          <w:i/>
          <w:sz w:val="28"/>
          <w:szCs w:val="28"/>
        </w:rPr>
        <w:t>рисунка</w:t>
      </w:r>
      <w:r w:rsidRPr="00DD7DFE">
        <w:rPr>
          <w:sz w:val="28"/>
          <w:szCs w:val="28"/>
        </w:rPr>
        <w:t xml:space="preserve"> слово «Рисунок» располагается </w:t>
      </w:r>
      <w:r>
        <w:rPr>
          <w:sz w:val="28"/>
          <w:szCs w:val="28"/>
        </w:rPr>
        <w:t>по центру</w:t>
      </w:r>
      <w:r w:rsidRPr="00DD7DFE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абзацного отступа. После слова «Рисунок» и его порядкового номера ставится тире и наименование рисунка, которое должно отражать его содержание, быть точным и лаконичным. Заголовок рисунка печатается 14 шрифтом, через полуторный интервал.</w:t>
      </w:r>
    </w:p>
    <w:p w:rsidR="00DD7DFE" w:rsidRDefault="00DD7DFE" w:rsidP="00DD7D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источник, из которого взята информация на рисунке, помещается после самого рисунка. Слово «Источник» печатается 10 шрифтом и располагается по центру без абзацного отступа. После слова «Источник» ставится двоеточие и дается библиографическое описание источника. </w:t>
      </w:r>
    </w:p>
    <w:p w:rsidR="00CB1C94" w:rsidRDefault="00CB1C94" w:rsidP="00CB1C94">
      <w:pPr>
        <w:pStyle w:val="af4"/>
        <w:widowControl w:val="0"/>
        <w:spacing w:line="353" w:lineRule="auto"/>
        <w:rPr>
          <w:szCs w:val="28"/>
        </w:rPr>
      </w:pPr>
      <w:r w:rsidRPr="00DD7DFE">
        <w:rPr>
          <w:b/>
          <w:i/>
          <w:szCs w:val="28"/>
        </w:rPr>
        <w:t xml:space="preserve">Формулы </w:t>
      </w:r>
      <w:r w:rsidR="00DD7DFE">
        <w:rPr>
          <w:szCs w:val="28"/>
        </w:rPr>
        <w:t xml:space="preserve">оформляются в соответствующем редакторе, помещаются по центру строки без абзацного отступа. </w:t>
      </w:r>
      <w:r w:rsidRPr="00626FAF">
        <w:rPr>
          <w:szCs w:val="28"/>
        </w:rPr>
        <w:t xml:space="preserve">Номер указывают в круглых скобках с правой стороны листа на </w:t>
      </w:r>
      <w:r w:rsidR="001A6C73">
        <w:rPr>
          <w:szCs w:val="28"/>
        </w:rPr>
        <w:t xml:space="preserve">одной строке с самой </w:t>
      </w:r>
      <w:r w:rsidRPr="00626FAF">
        <w:rPr>
          <w:szCs w:val="28"/>
        </w:rPr>
        <w:t>формул</w:t>
      </w:r>
      <w:r w:rsidR="001A6C73">
        <w:rPr>
          <w:szCs w:val="28"/>
        </w:rPr>
        <w:t>ой</w:t>
      </w:r>
      <w:r w:rsidRPr="00626FAF">
        <w:rPr>
          <w:szCs w:val="28"/>
        </w:rPr>
        <w:t xml:space="preserve">. </w:t>
      </w:r>
      <w:r w:rsidR="001A6C73">
        <w:rPr>
          <w:szCs w:val="28"/>
        </w:rPr>
        <w:t xml:space="preserve">На следующей строке по левому краю без абзацного отступа располагается слово «где» и дается </w:t>
      </w:r>
      <w:r w:rsidR="001A6C73">
        <w:rPr>
          <w:szCs w:val="28"/>
        </w:rPr>
        <w:lastRenderedPageBreak/>
        <w:t>расшифровка условных обозначений.</w:t>
      </w:r>
    </w:p>
    <w:p w:rsidR="00913EDA" w:rsidRPr="00626FAF" w:rsidRDefault="00913EDA" w:rsidP="00CB1C94">
      <w:pPr>
        <w:pStyle w:val="af4"/>
        <w:widowControl w:val="0"/>
        <w:spacing w:line="353" w:lineRule="auto"/>
        <w:rPr>
          <w:szCs w:val="28"/>
        </w:rPr>
      </w:pPr>
    </w:p>
    <w:p w:rsidR="007D3A0D" w:rsidRDefault="007D3A0D" w:rsidP="00CB1C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литературу оформляются в квадратных скобках с указанием номера источника из списка литературы и при необходимости страницы или диапазона страниц).</w:t>
      </w:r>
      <w:r w:rsidR="00913EDA">
        <w:rPr>
          <w:sz w:val="28"/>
          <w:szCs w:val="28"/>
        </w:rPr>
        <w:t>Ссылки могут быть оформлены следующим образом:</w:t>
      </w:r>
    </w:p>
    <w:p w:rsidR="00913EDA" w:rsidRDefault="00913EDA" w:rsidP="00913EDA">
      <w:pPr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13EDA">
        <w:rPr>
          <w:sz w:val="28"/>
          <w:szCs w:val="28"/>
        </w:rPr>
        <w:t xml:space="preserve">[5, </w:t>
      </w:r>
      <w:r>
        <w:rPr>
          <w:sz w:val="28"/>
          <w:szCs w:val="28"/>
          <w:lang w:val="en-US"/>
        </w:rPr>
        <w:t>c</w:t>
      </w:r>
      <w:r w:rsidRPr="00913EDA">
        <w:rPr>
          <w:sz w:val="28"/>
          <w:szCs w:val="28"/>
        </w:rPr>
        <w:t>.5]</w:t>
      </w:r>
      <w:r>
        <w:rPr>
          <w:sz w:val="28"/>
          <w:szCs w:val="28"/>
        </w:rPr>
        <w:t xml:space="preserve"> – если идет ссылка на текст из одного источника на конкретной странице;</w:t>
      </w:r>
    </w:p>
    <w:p w:rsidR="00913EDA" w:rsidRDefault="00913EDA" w:rsidP="00913EDA">
      <w:pPr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13EDA">
        <w:rPr>
          <w:sz w:val="28"/>
          <w:szCs w:val="28"/>
        </w:rPr>
        <w:t>[</w:t>
      </w:r>
      <w:r>
        <w:rPr>
          <w:sz w:val="28"/>
          <w:szCs w:val="28"/>
        </w:rPr>
        <w:t>5, 25</w:t>
      </w:r>
      <w:r w:rsidRPr="00913EDA">
        <w:rPr>
          <w:sz w:val="28"/>
          <w:szCs w:val="28"/>
        </w:rPr>
        <w:t>, 24]</w:t>
      </w:r>
      <w:r>
        <w:rPr>
          <w:sz w:val="28"/>
          <w:szCs w:val="28"/>
        </w:rPr>
        <w:t xml:space="preserve"> – если идет обобщенная ссылка на несколько источников;</w:t>
      </w:r>
    </w:p>
    <w:p w:rsidR="00913EDA" w:rsidRDefault="00913EDA" w:rsidP="00913EDA">
      <w:pPr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13EDA">
        <w:rPr>
          <w:sz w:val="28"/>
          <w:szCs w:val="28"/>
        </w:rPr>
        <w:t>[</w:t>
      </w:r>
      <w:r>
        <w:rPr>
          <w:sz w:val="28"/>
          <w:szCs w:val="28"/>
        </w:rPr>
        <w:t>5, с.87-95</w:t>
      </w:r>
      <w:r w:rsidRPr="00913EDA">
        <w:rPr>
          <w:sz w:val="28"/>
          <w:szCs w:val="28"/>
        </w:rPr>
        <w:t>]</w:t>
      </w:r>
      <w:r>
        <w:rPr>
          <w:sz w:val="28"/>
          <w:szCs w:val="28"/>
        </w:rPr>
        <w:t xml:space="preserve"> – если идет ссылка на какой-то раздел или часть источника;</w:t>
      </w:r>
    </w:p>
    <w:p w:rsidR="00913EDA" w:rsidRPr="00913EDA" w:rsidRDefault="00913EDA" w:rsidP="00913EDA">
      <w:pPr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13EDA">
        <w:rPr>
          <w:sz w:val="28"/>
          <w:szCs w:val="28"/>
        </w:rPr>
        <w:t>[</w:t>
      </w:r>
      <w:r>
        <w:rPr>
          <w:sz w:val="28"/>
          <w:szCs w:val="28"/>
        </w:rPr>
        <w:t>3, с.5; 7, с.58</w:t>
      </w:r>
      <w:r w:rsidRPr="00913EDA">
        <w:rPr>
          <w:sz w:val="28"/>
          <w:szCs w:val="28"/>
        </w:rPr>
        <w:t>]</w:t>
      </w:r>
      <w:r>
        <w:rPr>
          <w:sz w:val="28"/>
          <w:szCs w:val="28"/>
        </w:rPr>
        <w:t xml:space="preserve"> – если идет ссылка на не несколько источников с указанием конкретных страниц в них</w:t>
      </w:r>
    </w:p>
    <w:p w:rsidR="007D3A0D" w:rsidRDefault="007D3A0D" w:rsidP="00CB1C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05DFF" w:rsidRPr="0090335C" w:rsidRDefault="00305DFF" w:rsidP="00305DFF">
      <w:pPr>
        <w:pStyle w:val="af4"/>
        <w:widowControl w:val="0"/>
        <w:spacing w:line="360" w:lineRule="auto"/>
        <w:rPr>
          <w:szCs w:val="28"/>
        </w:rPr>
      </w:pPr>
      <w:r w:rsidRPr="00305DFF">
        <w:rPr>
          <w:b/>
          <w:i/>
          <w:szCs w:val="28"/>
        </w:rPr>
        <w:t>Список использованных источников и литературы</w:t>
      </w:r>
      <w:r w:rsidRPr="0090335C">
        <w:rPr>
          <w:szCs w:val="28"/>
        </w:rPr>
        <w:t xml:space="preserve"> помещают в конце текстового документа после элемента «Заключение».</w:t>
      </w:r>
    </w:p>
    <w:p w:rsidR="00305DFF" w:rsidRPr="0090335C" w:rsidRDefault="00305DFF" w:rsidP="00305DFF">
      <w:pPr>
        <w:pStyle w:val="af4"/>
        <w:widowControl w:val="0"/>
        <w:spacing w:line="360" w:lineRule="auto"/>
        <w:rPr>
          <w:szCs w:val="28"/>
        </w:rPr>
      </w:pPr>
      <w:r w:rsidRPr="0090335C">
        <w:rPr>
          <w:szCs w:val="28"/>
        </w:rPr>
        <w:t>Словосочетание «Список использованных источников</w:t>
      </w:r>
      <w:r>
        <w:rPr>
          <w:szCs w:val="28"/>
        </w:rPr>
        <w:t xml:space="preserve"> и литературы</w:t>
      </w:r>
      <w:r w:rsidRPr="0090335C">
        <w:rPr>
          <w:szCs w:val="28"/>
        </w:rPr>
        <w:t xml:space="preserve">» печатают в виде заголовка прописными буквами симметрично тексту </w:t>
      </w:r>
      <w:r w:rsidR="00F409AF">
        <w:rPr>
          <w:szCs w:val="28"/>
        </w:rPr>
        <w:t xml:space="preserve">без абзацного отступа </w:t>
      </w:r>
      <w:r w:rsidRPr="0090335C">
        <w:rPr>
          <w:szCs w:val="28"/>
        </w:rPr>
        <w:t>и отделяют от текста интервалом в одну строку.</w:t>
      </w:r>
    </w:p>
    <w:p w:rsidR="00305DFF" w:rsidRPr="006418A9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Документы в списке приводят в следующей последовательности:</w:t>
      </w:r>
    </w:p>
    <w:p w:rsidR="00305DFF" w:rsidRPr="006418A9" w:rsidRDefault="00305DFF" w:rsidP="00305DFF">
      <w:pPr>
        <w:widowControl w:val="0"/>
        <w:numPr>
          <w:ilvl w:val="0"/>
          <w:numId w:val="25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нормативные правовые акты;</w:t>
      </w:r>
    </w:p>
    <w:p w:rsidR="00305DFF" w:rsidRPr="006418A9" w:rsidRDefault="00305DFF" w:rsidP="00305DFF">
      <w:pPr>
        <w:pStyle w:val="af4"/>
        <w:widowControl w:val="0"/>
        <w:numPr>
          <w:ilvl w:val="0"/>
          <w:numId w:val="25"/>
        </w:numPr>
        <w:tabs>
          <w:tab w:val="clear" w:pos="2138"/>
          <w:tab w:val="num" w:pos="1080"/>
        </w:tabs>
        <w:spacing w:line="360" w:lineRule="auto"/>
        <w:ind w:left="0" w:firstLine="709"/>
        <w:rPr>
          <w:szCs w:val="28"/>
        </w:rPr>
      </w:pPr>
      <w:r w:rsidRPr="006418A9">
        <w:rPr>
          <w:szCs w:val="28"/>
        </w:rPr>
        <w:t>научная и учебная литература, статьи из научных журналов и сборников и прочие</w:t>
      </w:r>
      <w:r>
        <w:rPr>
          <w:szCs w:val="28"/>
        </w:rPr>
        <w:t xml:space="preserve"> документы</w:t>
      </w:r>
      <w:r w:rsidRPr="006418A9">
        <w:rPr>
          <w:szCs w:val="28"/>
        </w:rPr>
        <w:t>.</w:t>
      </w:r>
    </w:p>
    <w:p w:rsidR="00305DFF" w:rsidRPr="006418A9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Источники первой группы располагают в соответствии с их юридической силой: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международные правовые акты;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Конституция Российской Федерации;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федеральные конституционные законы;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федеральные законы;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постановления палат Федерального Собрания Российской Федерации;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указы и распоряжения Президента Российской Федерации;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 xml:space="preserve">нормативные акты Правительства Российской Федерации и других </w:t>
      </w:r>
      <w:r w:rsidRPr="006418A9">
        <w:rPr>
          <w:sz w:val="28"/>
          <w:szCs w:val="28"/>
        </w:rPr>
        <w:lastRenderedPageBreak/>
        <w:t>органов исполнительной власти Российской Федерации;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решения Конституционного Суда Российской Федерации, Верховного Суда Российской Федерации, Высшего Арбитражного Суда Российской Федерации;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конституции и уставы субъектов Российской Федерации;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нормативные правовые акты законодательных (представительных) органов власти субъектов Российской Федерации;</w:t>
      </w:r>
    </w:p>
    <w:p w:rsidR="00305DFF" w:rsidRPr="006418A9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нормативные правовые акты исполнительных органов власти субъектов Российской Федерации;</w:t>
      </w:r>
    </w:p>
    <w:p w:rsidR="00305DFF" w:rsidRDefault="00305DFF" w:rsidP="00305DFF">
      <w:pPr>
        <w:widowControl w:val="0"/>
        <w:numPr>
          <w:ilvl w:val="0"/>
          <w:numId w:val="26"/>
        </w:numPr>
        <w:tabs>
          <w:tab w:val="clear" w:pos="2138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8A9">
        <w:rPr>
          <w:sz w:val="28"/>
          <w:szCs w:val="28"/>
        </w:rPr>
        <w:t>нормативные правовые акты исполнительных органов местного самоуправления и т.д.</w:t>
      </w:r>
    </w:p>
    <w:p w:rsidR="00305DFF" w:rsidRDefault="00305DFF" w:rsidP="00305DFF">
      <w:pPr>
        <w:widowControl w:val="0"/>
        <w:tabs>
          <w:tab w:val="left" w:pos="142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305DFF">
        <w:rPr>
          <w:sz w:val="28"/>
          <w:szCs w:val="28"/>
        </w:rPr>
        <w:t>Источники второй группы приводятся в порядке алфавита авторов или первых слов заглавий документов.</w:t>
      </w:r>
    </w:p>
    <w:p w:rsidR="00305DFF" w:rsidRPr="00305DFF" w:rsidRDefault="00305DFF" w:rsidP="00305DFF">
      <w:pPr>
        <w:widowControl w:val="0"/>
        <w:tabs>
          <w:tab w:val="left" w:pos="142"/>
          <w:tab w:val="left" w:pos="1080"/>
        </w:tabs>
        <w:spacing w:line="360" w:lineRule="auto"/>
        <w:ind w:firstLine="709"/>
        <w:jc w:val="both"/>
        <w:rPr>
          <w:sz w:val="40"/>
          <w:szCs w:val="28"/>
        </w:rPr>
      </w:pPr>
      <w:r w:rsidRPr="00305DFF">
        <w:rPr>
          <w:sz w:val="28"/>
          <w:szCs w:val="28"/>
        </w:rPr>
        <w:t>Внесенные в список документы нумеру</w:t>
      </w:r>
      <w:r>
        <w:rPr>
          <w:sz w:val="28"/>
          <w:szCs w:val="28"/>
        </w:rPr>
        <w:t xml:space="preserve">ют арабскими цифрами </w:t>
      </w:r>
      <w:r w:rsidR="0083313F">
        <w:rPr>
          <w:sz w:val="28"/>
          <w:szCs w:val="28"/>
        </w:rPr>
        <w:t xml:space="preserve">без точки </w:t>
      </w:r>
      <w:r>
        <w:rPr>
          <w:sz w:val="28"/>
          <w:szCs w:val="28"/>
        </w:rPr>
        <w:t>по порядку, без деления на отдельные виды источников.</w:t>
      </w:r>
    </w:p>
    <w:p w:rsidR="00305DFF" w:rsidRDefault="00305DFF" w:rsidP="00305DFF">
      <w:pPr>
        <w:widowControl w:val="0"/>
        <w:spacing w:line="360" w:lineRule="auto"/>
        <w:jc w:val="both"/>
        <w:rPr>
          <w:sz w:val="28"/>
          <w:szCs w:val="28"/>
        </w:rPr>
      </w:pPr>
    </w:p>
    <w:p w:rsidR="00305DFF" w:rsidRPr="0090335C" w:rsidRDefault="00305DFF" w:rsidP="00305DFF">
      <w:pPr>
        <w:pStyle w:val="af4"/>
        <w:widowControl w:val="0"/>
        <w:spacing w:line="360" w:lineRule="auto"/>
        <w:rPr>
          <w:szCs w:val="28"/>
        </w:rPr>
      </w:pPr>
      <w:r w:rsidRPr="00305DFF">
        <w:rPr>
          <w:b/>
          <w:i/>
          <w:szCs w:val="28"/>
        </w:rPr>
        <w:t>Приложения</w:t>
      </w:r>
      <w:r w:rsidRPr="0090335C">
        <w:rPr>
          <w:szCs w:val="28"/>
        </w:rPr>
        <w:t xml:space="preserve"> располагают в конце текстового документа после списка использованных источников</w:t>
      </w:r>
      <w:r w:rsidR="001A6C73">
        <w:rPr>
          <w:szCs w:val="28"/>
        </w:rPr>
        <w:t xml:space="preserve"> и литературы</w:t>
      </w:r>
      <w:r w:rsidRPr="0090335C">
        <w:rPr>
          <w:szCs w:val="28"/>
        </w:rPr>
        <w:t>.</w:t>
      </w:r>
    </w:p>
    <w:p w:rsidR="00F409AF" w:rsidRDefault="00881D6F" w:rsidP="00305DFF">
      <w:pPr>
        <w:pStyle w:val="af4"/>
        <w:widowControl w:val="0"/>
        <w:spacing w:line="360" w:lineRule="auto"/>
        <w:rPr>
          <w:szCs w:val="28"/>
        </w:rPr>
      </w:pPr>
      <w:r>
        <w:rPr>
          <w:szCs w:val="28"/>
        </w:rPr>
        <w:t>Приложения имеют сквозную нумерацию страниц. В тексте работы на все приложения должны быть даны ссылки. Приложения располагают в порядке ссыл</w:t>
      </w:r>
      <w:r w:rsidR="00F409AF">
        <w:rPr>
          <w:szCs w:val="28"/>
        </w:rPr>
        <w:t xml:space="preserve">ок </w:t>
      </w:r>
      <w:r>
        <w:rPr>
          <w:szCs w:val="28"/>
        </w:rPr>
        <w:t xml:space="preserve">на них в тексте работы. </w:t>
      </w:r>
      <w:r w:rsidR="00F409AF">
        <w:rPr>
          <w:szCs w:val="28"/>
        </w:rPr>
        <w:t xml:space="preserve">Приложения должны быть перечислены в содержании с указанием их номеров, наименований и страниц. </w:t>
      </w:r>
    </w:p>
    <w:p w:rsidR="00F409AF" w:rsidRDefault="00305DFF" w:rsidP="00305DFF">
      <w:pPr>
        <w:pStyle w:val="af4"/>
        <w:widowControl w:val="0"/>
        <w:spacing w:line="360" w:lineRule="auto"/>
        <w:rPr>
          <w:szCs w:val="28"/>
        </w:rPr>
      </w:pPr>
      <w:r w:rsidRPr="0090335C">
        <w:rPr>
          <w:szCs w:val="28"/>
        </w:rPr>
        <w:t>Каждое приложение начинают с новой страницы</w:t>
      </w:r>
      <w:r w:rsidR="00F409AF">
        <w:rPr>
          <w:szCs w:val="28"/>
        </w:rPr>
        <w:t xml:space="preserve"> с указанием слова «Приложение», символа «№» и порядкового номера с выравниванием по правому краю. На следующей строке помещается заголовок приложения, которое печатается строчными буквами (первая буква прописная) без точки в конце и выравнивается по центру без абзацного отступа</w:t>
      </w:r>
      <w:r w:rsidRPr="0090335C">
        <w:rPr>
          <w:szCs w:val="28"/>
        </w:rPr>
        <w:t xml:space="preserve">. </w:t>
      </w:r>
      <w:r w:rsidR="00F409AF">
        <w:rPr>
          <w:szCs w:val="28"/>
        </w:rPr>
        <w:t xml:space="preserve">Если заголовок приложения состоит из двух предложений, то они разделяются точкой. </w:t>
      </w:r>
    </w:p>
    <w:p w:rsidR="00F409AF" w:rsidRDefault="00F409AF" w:rsidP="00305DFF">
      <w:pPr>
        <w:pStyle w:val="af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Между словом «Приложение №…» и его заголовком устанавливается одна пустая строка. Между заголовком приложения и текстом самого приложения </w:t>
      </w:r>
      <w:r>
        <w:rPr>
          <w:szCs w:val="28"/>
        </w:rPr>
        <w:lastRenderedPageBreak/>
        <w:t>также устанавливается одна пустая строка.</w:t>
      </w:r>
    </w:p>
    <w:p w:rsidR="00305DFF" w:rsidRPr="0090335C" w:rsidRDefault="00305DFF" w:rsidP="00305DFF">
      <w:pPr>
        <w:pStyle w:val="af4"/>
        <w:widowControl w:val="0"/>
        <w:spacing w:line="360" w:lineRule="auto"/>
        <w:rPr>
          <w:szCs w:val="28"/>
        </w:rPr>
      </w:pPr>
      <w:r w:rsidRPr="0090335C">
        <w:rPr>
          <w:szCs w:val="28"/>
        </w:rPr>
        <w:t xml:space="preserve">Если текст приложения расположен на нескольких страницах, </w:t>
      </w:r>
      <w:r w:rsidR="00F409AF">
        <w:rPr>
          <w:szCs w:val="28"/>
        </w:rPr>
        <w:t xml:space="preserve">то на каждой странице </w:t>
      </w:r>
      <w:r w:rsidRPr="0090335C">
        <w:rPr>
          <w:szCs w:val="28"/>
        </w:rPr>
        <w:t>над текстом пишут «Продолжение приложения» и указывают его номер.</w:t>
      </w:r>
    </w:p>
    <w:p w:rsidR="00305DFF" w:rsidRPr="0090335C" w:rsidRDefault="00305DFF" w:rsidP="006008BD">
      <w:pPr>
        <w:pStyle w:val="af4"/>
        <w:widowControl w:val="0"/>
        <w:spacing w:line="360" w:lineRule="auto"/>
        <w:rPr>
          <w:szCs w:val="28"/>
        </w:rPr>
      </w:pPr>
      <w:r w:rsidRPr="0090335C">
        <w:rPr>
          <w:szCs w:val="28"/>
        </w:rPr>
        <w:t>Рисунки, формулы, таблицы, помещаемые в приложении, нумеруют арабскими цифрами в пределах приложения, добавляя перед номером обозначение приложения.</w:t>
      </w:r>
    </w:p>
    <w:p w:rsidR="00D721DA" w:rsidRPr="006008BD" w:rsidRDefault="004B2B61" w:rsidP="00D44449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008BD">
        <w:rPr>
          <w:b/>
          <w:sz w:val="28"/>
          <w:szCs w:val="28"/>
        </w:rPr>
        <w:lastRenderedPageBreak/>
        <w:t>Пример оформления титульного листа курсовой работы</w:t>
      </w:r>
    </w:p>
    <w:p w:rsidR="009140E5" w:rsidRDefault="009140E5" w:rsidP="009140E5">
      <w:pPr>
        <w:jc w:val="center"/>
        <w:rPr>
          <w:sz w:val="28"/>
        </w:rPr>
      </w:pPr>
      <w:r>
        <w:rPr>
          <w:sz w:val="28"/>
        </w:rPr>
        <w:t>МИНИСТЕРСТВО ОБРАЗОВАНИЯ И НАУКИ РОССИЙСКОЙ ФЕДЕРАЦИИ</w:t>
      </w:r>
    </w:p>
    <w:p w:rsidR="009140E5" w:rsidRDefault="009140E5" w:rsidP="009140E5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</w:t>
      </w:r>
    </w:p>
    <w:p w:rsidR="009140E5" w:rsidRDefault="009140E5" w:rsidP="009140E5">
      <w:pPr>
        <w:jc w:val="center"/>
        <w:rPr>
          <w:sz w:val="28"/>
        </w:rPr>
      </w:pPr>
      <w:r>
        <w:rPr>
          <w:sz w:val="28"/>
        </w:rPr>
        <w:t>ОБРАЗОВАТЕЛЬНОЕ УЧРЕЖДЕНИЕ ВЫСШЕГО ОБРАЗОВАНИЯ</w:t>
      </w:r>
    </w:p>
    <w:p w:rsidR="009140E5" w:rsidRDefault="009140E5" w:rsidP="009140E5">
      <w:pPr>
        <w:jc w:val="center"/>
        <w:rPr>
          <w:sz w:val="28"/>
        </w:rPr>
      </w:pPr>
      <w:r>
        <w:rPr>
          <w:sz w:val="28"/>
        </w:rPr>
        <w:t>«БАШКИРСКИЙ ГОСУДАРСТВЕННЫЙ УНИВЕРСИТЕТ»</w:t>
      </w:r>
    </w:p>
    <w:p w:rsidR="009140E5" w:rsidRDefault="009140E5" w:rsidP="009140E5">
      <w:pPr>
        <w:jc w:val="center"/>
        <w:rPr>
          <w:sz w:val="28"/>
        </w:rPr>
      </w:pPr>
    </w:p>
    <w:p w:rsidR="009140E5" w:rsidRDefault="009140E5" w:rsidP="009140E5">
      <w:pPr>
        <w:jc w:val="center"/>
        <w:rPr>
          <w:sz w:val="28"/>
        </w:rPr>
      </w:pPr>
      <w:r>
        <w:rPr>
          <w:sz w:val="28"/>
        </w:rPr>
        <w:t>ИНСТИТУТ ЭКОНОМИКИ, ФИНАНСОВ И БИЗНЕСА</w:t>
      </w:r>
    </w:p>
    <w:p w:rsidR="009140E5" w:rsidRDefault="009140E5" w:rsidP="009140E5">
      <w:pPr>
        <w:jc w:val="center"/>
        <w:rPr>
          <w:sz w:val="28"/>
        </w:rPr>
      </w:pPr>
      <w:r>
        <w:rPr>
          <w:sz w:val="28"/>
        </w:rPr>
        <w:t>КАФЕДРА «СОЦИОЛОГИЯ ТРУДА И ЭКОНОМИКА ПРЕДПРИНИМАТЕЛЬСТВА»</w:t>
      </w:r>
    </w:p>
    <w:p w:rsidR="009140E5" w:rsidRDefault="009140E5" w:rsidP="009140E5">
      <w:pPr>
        <w:jc w:val="center"/>
        <w:rPr>
          <w:sz w:val="28"/>
        </w:rPr>
      </w:pPr>
    </w:p>
    <w:p w:rsidR="009140E5" w:rsidRDefault="009140E5" w:rsidP="009140E5">
      <w:pPr>
        <w:jc w:val="center"/>
        <w:rPr>
          <w:sz w:val="28"/>
        </w:rPr>
      </w:pPr>
    </w:p>
    <w:p w:rsidR="009140E5" w:rsidRDefault="009140E5" w:rsidP="009140E5">
      <w:pPr>
        <w:jc w:val="center"/>
        <w:rPr>
          <w:sz w:val="28"/>
        </w:rPr>
      </w:pPr>
    </w:p>
    <w:p w:rsidR="009140E5" w:rsidRDefault="009140E5" w:rsidP="009140E5">
      <w:pPr>
        <w:jc w:val="center"/>
        <w:rPr>
          <w:sz w:val="28"/>
        </w:rPr>
      </w:pPr>
    </w:p>
    <w:p w:rsidR="009140E5" w:rsidRDefault="009140E5" w:rsidP="009140E5">
      <w:pPr>
        <w:jc w:val="center"/>
        <w:rPr>
          <w:sz w:val="28"/>
        </w:rPr>
      </w:pPr>
    </w:p>
    <w:p w:rsidR="009140E5" w:rsidRDefault="009140E5" w:rsidP="009140E5">
      <w:pPr>
        <w:jc w:val="center"/>
        <w:rPr>
          <w:b/>
          <w:sz w:val="28"/>
        </w:rPr>
      </w:pPr>
      <w:r w:rsidRPr="003A583F">
        <w:rPr>
          <w:b/>
          <w:sz w:val="28"/>
        </w:rPr>
        <w:t>КУРСОВАЯ РАБОТА</w:t>
      </w:r>
    </w:p>
    <w:p w:rsidR="009140E5" w:rsidRPr="003A583F" w:rsidRDefault="009140E5" w:rsidP="009140E5">
      <w:pPr>
        <w:jc w:val="center"/>
        <w:rPr>
          <w:sz w:val="28"/>
        </w:rPr>
      </w:pPr>
      <w:r w:rsidRPr="003A583F">
        <w:rPr>
          <w:sz w:val="28"/>
        </w:rPr>
        <w:t>по дисциплине «</w:t>
      </w:r>
      <w:r w:rsidR="00A233FA">
        <w:rPr>
          <w:sz w:val="28"/>
        </w:rPr>
        <w:t>Введение в профессию</w:t>
      </w:r>
      <w:r w:rsidRPr="003A583F">
        <w:rPr>
          <w:sz w:val="28"/>
        </w:rPr>
        <w:t>»</w:t>
      </w:r>
    </w:p>
    <w:p w:rsidR="009140E5" w:rsidRDefault="009140E5" w:rsidP="009140E5">
      <w:pPr>
        <w:jc w:val="center"/>
        <w:rPr>
          <w:b/>
          <w:sz w:val="28"/>
        </w:rPr>
      </w:pPr>
    </w:p>
    <w:p w:rsidR="009140E5" w:rsidRDefault="009140E5" w:rsidP="009140E5">
      <w:pPr>
        <w:jc w:val="center"/>
        <w:rPr>
          <w:b/>
          <w:sz w:val="28"/>
        </w:rPr>
      </w:pPr>
    </w:p>
    <w:p w:rsidR="009140E5" w:rsidRDefault="009140E5" w:rsidP="009140E5">
      <w:pPr>
        <w:jc w:val="center"/>
        <w:rPr>
          <w:b/>
          <w:sz w:val="36"/>
        </w:rPr>
      </w:pPr>
      <w:r w:rsidRPr="006B24E6">
        <w:rPr>
          <w:b/>
          <w:sz w:val="36"/>
          <w:highlight w:val="yellow"/>
        </w:rPr>
        <w:t>ГОСУДАРСТВЕННОЕ РЕГУЛИРОВАНИЕ РЫНКА ТРУДА В УСЛОВИЯХ СОВРЕМЕННОЙ РОССИИ</w:t>
      </w:r>
    </w:p>
    <w:p w:rsidR="009140E5" w:rsidRDefault="009140E5" w:rsidP="009140E5">
      <w:pPr>
        <w:jc w:val="center"/>
        <w:rPr>
          <w:b/>
          <w:sz w:val="36"/>
        </w:rPr>
      </w:pPr>
    </w:p>
    <w:p w:rsidR="009140E5" w:rsidRDefault="009140E5" w:rsidP="009140E5">
      <w:pPr>
        <w:jc w:val="center"/>
        <w:rPr>
          <w:b/>
          <w:sz w:val="36"/>
        </w:rPr>
      </w:pPr>
    </w:p>
    <w:p w:rsidR="009140E5" w:rsidRDefault="009140E5" w:rsidP="009140E5">
      <w:pPr>
        <w:jc w:val="center"/>
        <w:rPr>
          <w:b/>
          <w:sz w:val="36"/>
        </w:rPr>
      </w:pPr>
    </w:p>
    <w:p w:rsidR="009140E5" w:rsidRDefault="009140E5" w:rsidP="009140E5">
      <w:pPr>
        <w:jc w:val="center"/>
        <w:rPr>
          <w:b/>
          <w:sz w:val="36"/>
        </w:rPr>
      </w:pPr>
    </w:p>
    <w:p w:rsidR="009140E5" w:rsidRDefault="009140E5" w:rsidP="009140E5">
      <w:pPr>
        <w:ind w:left="4395"/>
        <w:jc w:val="both"/>
        <w:rPr>
          <w:sz w:val="28"/>
        </w:rPr>
      </w:pPr>
      <w:r>
        <w:rPr>
          <w:sz w:val="28"/>
        </w:rPr>
        <w:t xml:space="preserve">Выполнила: </w:t>
      </w:r>
      <w:r w:rsidRPr="006B24E6">
        <w:rPr>
          <w:sz w:val="28"/>
          <w:highlight w:val="yellow"/>
        </w:rPr>
        <w:t>Иванова И.И.</w:t>
      </w:r>
      <w:r>
        <w:rPr>
          <w:sz w:val="28"/>
        </w:rPr>
        <w:t>,</w:t>
      </w:r>
    </w:p>
    <w:p w:rsidR="009140E5" w:rsidRDefault="009140E5" w:rsidP="009140E5">
      <w:pPr>
        <w:ind w:left="4395"/>
        <w:jc w:val="both"/>
        <w:rPr>
          <w:sz w:val="28"/>
        </w:rPr>
      </w:pPr>
      <w:r>
        <w:rPr>
          <w:sz w:val="28"/>
        </w:rPr>
        <w:t xml:space="preserve">студент </w:t>
      </w:r>
      <w:r w:rsidR="00E26C28">
        <w:rPr>
          <w:sz w:val="28"/>
        </w:rPr>
        <w:t>1</w:t>
      </w:r>
      <w:r>
        <w:rPr>
          <w:sz w:val="28"/>
        </w:rPr>
        <w:t xml:space="preserve"> курса </w:t>
      </w:r>
      <w:r w:rsidR="00E26C28">
        <w:rPr>
          <w:sz w:val="28"/>
        </w:rPr>
        <w:t>за</w:t>
      </w:r>
      <w:r>
        <w:rPr>
          <w:sz w:val="28"/>
        </w:rPr>
        <w:t>очной формы обучения</w:t>
      </w:r>
    </w:p>
    <w:p w:rsidR="009140E5" w:rsidRDefault="00E26C28" w:rsidP="009140E5">
      <w:pPr>
        <w:ind w:left="4395"/>
        <w:jc w:val="both"/>
        <w:rPr>
          <w:sz w:val="28"/>
        </w:rPr>
      </w:pPr>
      <w:r>
        <w:rPr>
          <w:sz w:val="28"/>
        </w:rPr>
        <w:t>Направление подготовки:</w:t>
      </w:r>
    </w:p>
    <w:p w:rsidR="009140E5" w:rsidRDefault="009140E5" w:rsidP="009140E5">
      <w:pPr>
        <w:ind w:left="4395"/>
        <w:jc w:val="both"/>
        <w:rPr>
          <w:sz w:val="28"/>
        </w:rPr>
      </w:pPr>
      <w:r>
        <w:rPr>
          <w:sz w:val="28"/>
        </w:rPr>
        <w:t>38.0</w:t>
      </w:r>
      <w:r w:rsidR="00A233FA">
        <w:rPr>
          <w:sz w:val="28"/>
        </w:rPr>
        <w:t>3</w:t>
      </w:r>
      <w:r>
        <w:rPr>
          <w:sz w:val="28"/>
        </w:rPr>
        <w:t>.0</w:t>
      </w:r>
      <w:r w:rsidR="00E26C28">
        <w:rPr>
          <w:sz w:val="28"/>
        </w:rPr>
        <w:t>3</w:t>
      </w:r>
      <w:r>
        <w:rPr>
          <w:sz w:val="28"/>
        </w:rPr>
        <w:t xml:space="preserve"> Управление персоналом</w:t>
      </w:r>
      <w:r w:rsidR="00E26C28">
        <w:rPr>
          <w:sz w:val="28"/>
        </w:rPr>
        <w:t>,</w:t>
      </w:r>
    </w:p>
    <w:p w:rsidR="009140E5" w:rsidRDefault="009140E5" w:rsidP="009140E5">
      <w:pPr>
        <w:ind w:left="4395"/>
        <w:jc w:val="both"/>
        <w:rPr>
          <w:sz w:val="28"/>
        </w:rPr>
      </w:pPr>
    </w:p>
    <w:p w:rsidR="009140E5" w:rsidRDefault="009140E5" w:rsidP="009140E5">
      <w:pPr>
        <w:ind w:left="4395"/>
        <w:jc w:val="both"/>
        <w:rPr>
          <w:sz w:val="28"/>
        </w:rPr>
      </w:pPr>
      <w:r>
        <w:rPr>
          <w:sz w:val="28"/>
        </w:rPr>
        <w:t>Научный руководитель:</w:t>
      </w:r>
    </w:p>
    <w:p w:rsidR="009140E5" w:rsidRDefault="00A233FA" w:rsidP="009140E5">
      <w:pPr>
        <w:ind w:left="4395"/>
        <w:jc w:val="both"/>
        <w:rPr>
          <w:sz w:val="28"/>
        </w:rPr>
      </w:pPr>
      <w:r>
        <w:rPr>
          <w:sz w:val="28"/>
        </w:rPr>
        <w:t>к.с.</w:t>
      </w:r>
      <w:r w:rsidR="009140E5">
        <w:rPr>
          <w:sz w:val="28"/>
        </w:rPr>
        <w:t xml:space="preserve">н., </w:t>
      </w:r>
      <w:r>
        <w:rPr>
          <w:sz w:val="28"/>
        </w:rPr>
        <w:t>доцентГалина А.Э</w:t>
      </w:r>
      <w:r w:rsidR="00E26C28">
        <w:rPr>
          <w:sz w:val="28"/>
        </w:rPr>
        <w:t>.</w:t>
      </w:r>
    </w:p>
    <w:p w:rsidR="009140E5" w:rsidRDefault="009140E5" w:rsidP="009140E5">
      <w:pPr>
        <w:ind w:left="4395"/>
        <w:jc w:val="both"/>
        <w:rPr>
          <w:sz w:val="28"/>
        </w:rPr>
      </w:pPr>
    </w:p>
    <w:p w:rsidR="009140E5" w:rsidRDefault="009140E5" w:rsidP="009140E5">
      <w:pPr>
        <w:ind w:left="4395"/>
        <w:jc w:val="both"/>
        <w:rPr>
          <w:sz w:val="28"/>
        </w:rPr>
      </w:pPr>
      <w:r>
        <w:rPr>
          <w:sz w:val="28"/>
        </w:rPr>
        <w:t>оценка ____________________</w:t>
      </w:r>
    </w:p>
    <w:p w:rsidR="009140E5" w:rsidRDefault="009140E5" w:rsidP="009140E5">
      <w:pPr>
        <w:ind w:left="4395"/>
        <w:jc w:val="both"/>
        <w:rPr>
          <w:sz w:val="28"/>
        </w:rPr>
      </w:pPr>
    </w:p>
    <w:p w:rsidR="009140E5" w:rsidRDefault="009140E5" w:rsidP="009140E5">
      <w:pPr>
        <w:ind w:left="4395"/>
        <w:jc w:val="both"/>
        <w:rPr>
          <w:sz w:val="28"/>
        </w:rPr>
      </w:pPr>
      <w:r>
        <w:rPr>
          <w:sz w:val="28"/>
        </w:rPr>
        <w:t>«____» _____________ 201</w:t>
      </w:r>
      <w:r w:rsidR="00E26C28">
        <w:rPr>
          <w:sz w:val="28"/>
        </w:rPr>
        <w:t>7</w:t>
      </w:r>
      <w:r>
        <w:rPr>
          <w:sz w:val="28"/>
        </w:rPr>
        <w:t xml:space="preserve"> г.</w:t>
      </w:r>
    </w:p>
    <w:p w:rsidR="009140E5" w:rsidRDefault="009140E5" w:rsidP="009140E5">
      <w:pPr>
        <w:ind w:left="4395"/>
        <w:jc w:val="both"/>
        <w:rPr>
          <w:sz w:val="28"/>
        </w:rPr>
      </w:pPr>
    </w:p>
    <w:p w:rsidR="009140E5" w:rsidRDefault="009140E5" w:rsidP="009140E5">
      <w:pPr>
        <w:jc w:val="both"/>
        <w:rPr>
          <w:sz w:val="28"/>
        </w:rPr>
      </w:pPr>
    </w:p>
    <w:p w:rsidR="009140E5" w:rsidRDefault="009140E5" w:rsidP="009140E5">
      <w:pPr>
        <w:jc w:val="both"/>
        <w:rPr>
          <w:sz w:val="28"/>
        </w:rPr>
      </w:pPr>
    </w:p>
    <w:p w:rsidR="009140E5" w:rsidRDefault="009140E5" w:rsidP="009140E5">
      <w:pPr>
        <w:jc w:val="both"/>
        <w:rPr>
          <w:sz w:val="28"/>
        </w:rPr>
      </w:pPr>
    </w:p>
    <w:p w:rsidR="009140E5" w:rsidRDefault="009140E5" w:rsidP="009140E5">
      <w:pPr>
        <w:jc w:val="both"/>
        <w:rPr>
          <w:sz w:val="28"/>
        </w:rPr>
      </w:pPr>
    </w:p>
    <w:p w:rsidR="009140E5" w:rsidRPr="003A583F" w:rsidRDefault="00E26C28" w:rsidP="009140E5">
      <w:pPr>
        <w:jc w:val="center"/>
        <w:rPr>
          <w:sz w:val="28"/>
        </w:rPr>
      </w:pPr>
      <w:r>
        <w:rPr>
          <w:sz w:val="28"/>
        </w:rPr>
        <w:t>Уфа 2017</w:t>
      </w:r>
    </w:p>
    <w:p w:rsidR="004B2B61" w:rsidRPr="00646DB9" w:rsidRDefault="00D721DA" w:rsidP="00305DFF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D721DA">
        <w:rPr>
          <w:b/>
          <w:sz w:val="28"/>
          <w:szCs w:val="28"/>
        </w:rPr>
        <w:br w:type="page"/>
      </w:r>
      <w:r w:rsidR="004B2B61" w:rsidRPr="00646DB9">
        <w:rPr>
          <w:b/>
          <w:color w:val="FF0000"/>
          <w:sz w:val="28"/>
          <w:szCs w:val="28"/>
        </w:rPr>
        <w:lastRenderedPageBreak/>
        <w:t>Пример оформления содержания</w:t>
      </w:r>
    </w:p>
    <w:p w:rsidR="00D721DA" w:rsidRPr="001A6C73" w:rsidRDefault="00D721DA" w:rsidP="00521145">
      <w:pPr>
        <w:pStyle w:val="ac"/>
        <w:ind w:left="0"/>
        <w:rPr>
          <w:b w:val="0"/>
          <w:sz w:val="28"/>
          <w:szCs w:val="28"/>
        </w:rPr>
      </w:pPr>
      <w:r w:rsidRPr="001A6C73">
        <w:rPr>
          <w:b w:val="0"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392"/>
        <w:tblW w:w="9606" w:type="dxa"/>
        <w:tblLayout w:type="fixed"/>
        <w:tblLook w:val="0000"/>
      </w:tblPr>
      <w:tblGrid>
        <w:gridCol w:w="8897"/>
        <w:gridCol w:w="709"/>
      </w:tblGrid>
      <w:tr w:rsidR="00521145" w:rsidRPr="00D721DA" w:rsidTr="00521145">
        <w:tc>
          <w:tcPr>
            <w:tcW w:w="8897" w:type="dxa"/>
          </w:tcPr>
          <w:p w:rsidR="00D721DA" w:rsidRPr="00D721DA" w:rsidRDefault="00862188" w:rsidP="003D1ECA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D721DA" w:rsidRPr="00D721DA" w:rsidRDefault="00D721DA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>3</w:t>
            </w:r>
          </w:p>
        </w:tc>
      </w:tr>
      <w:tr w:rsidR="00521145" w:rsidRPr="00D721DA" w:rsidTr="00521145">
        <w:tc>
          <w:tcPr>
            <w:tcW w:w="8897" w:type="dxa"/>
          </w:tcPr>
          <w:p w:rsidR="00521145" w:rsidRPr="00D721DA" w:rsidRDefault="00862188" w:rsidP="003D1ECA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1A6C73" w:rsidRPr="00D721DA">
              <w:rPr>
                <w:b w:val="0"/>
                <w:sz w:val="28"/>
                <w:szCs w:val="28"/>
              </w:rPr>
              <w:t xml:space="preserve">Теоретические </w:t>
            </w:r>
            <w:r w:rsidR="001A6C73">
              <w:rPr>
                <w:b w:val="0"/>
                <w:sz w:val="28"/>
                <w:szCs w:val="28"/>
              </w:rPr>
              <w:t>и методические аспекты</w:t>
            </w:r>
            <w:r w:rsidR="001A6C73" w:rsidRPr="00D721DA">
              <w:rPr>
                <w:b w:val="0"/>
                <w:sz w:val="28"/>
                <w:szCs w:val="28"/>
              </w:rPr>
              <w:t xml:space="preserve"> управления дисциплиной в трудовом коллективе</w:t>
            </w:r>
          </w:p>
        </w:tc>
        <w:tc>
          <w:tcPr>
            <w:tcW w:w="709" w:type="dxa"/>
          </w:tcPr>
          <w:p w:rsidR="00521145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521145" w:rsidRPr="00D721DA" w:rsidTr="00521145">
        <w:tc>
          <w:tcPr>
            <w:tcW w:w="8897" w:type="dxa"/>
          </w:tcPr>
          <w:p w:rsidR="00521145" w:rsidRDefault="00521145" w:rsidP="003D1ECA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 xml:space="preserve">1.1 Генезис взглядов ученых </w:t>
            </w:r>
            <w:r>
              <w:rPr>
                <w:b w:val="0"/>
                <w:sz w:val="28"/>
                <w:szCs w:val="28"/>
              </w:rPr>
              <w:t>на управление дисциплиной труда</w:t>
            </w:r>
          </w:p>
        </w:tc>
        <w:tc>
          <w:tcPr>
            <w:tcW w:w="709" w:type="dxa"/>
          </w:tcPr>
          <w:p w:rsidR="00521145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521145" w:rsidRPr="00D721DA" w:rsidTr="00521145">
        <w:tc>
          <w:tcPr>
            <w:tcW w:w="8897" w:type="dxa"/>
          </w:tcPr>
          <w:p w:rsidR="00521145" w:rsidRPr="00D721DA" w:rsidRDefault="00521145" w:rsidP="00837340">
            <w:pPr>
              <w:pStyle w:val="ac"/>
              <w:ind w:left="426" w:hanging="42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1.2П</w:t>
            </w:r>
            <w:r w:rsidRPr="00D721DA">
              <w:rPr>
                <w:b w:val="0"/>
                <w:sz w:val="28"/>
                <w:szCs w:val="28"/>
              </w:rPr>
              <w:t>онятие и значение управления ди</w:t>
            </w:r>
            <w:r>
              <w:rPr>
                <w:b w:val="0"/>
                <w:sz w:val="28"/>
                <w:szCs w:val="28"/>
              </w:rPr>
              <w:t>сциплиной в трудовом к</w:t>
            </w:r>
            <w:r w:rsidRPr="00D721DA">
              <w:rPr>
                <w:b w:val="0"/>
                <w:sz w:val="28"/>
                <w:szCs w:val="28"/>
              </w:rPr>
              <w:t>оллективе</w:t>
            </w:r>
          </w:p>
        </w:tc>
        <w:tc>
          <w:tcPr>
            <w:tcW w:w="709" w:type="dxa"/>
          </w:tcPr>
          <w:p w:rsidR="00521145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521145" w:rsidRPr="00D721DA" w:rsidTr="00521145">
        <w:tc>
          <w:tcPr>
            <w:tcW w:w="8897" w:type="dxa"/>
          </w:tcPr>
          <w:p w:rsidR="00521145" w:rsidRDefault="00521145" w:rsidP="003D1ECA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D721DA">
              <w:rPr>
                <w:b w:val="0"/>
                <w:sz w:val="28"/>
                <w:szCs w:val="28"/>
              </w:rPr>
              <w:t>.3 Виды и методы управления дисциплиной труда</w:t>
            </w:r>
          </w:p>
        </w:tc>
        <w:tc>
          <w:tcPr>
            <w:tcW w:w="709" w:type="dxa"/>
          </w:tcPr>
          <w:p w:rsidR="00521145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</w:tr>
      <w:tr w:rsidR="00521145" w:rsidRPr="00D721DA" w:rsidTr="00521145">
        <w:trPr>
          <w:trHeight w:val="304"/>
        </w:trPr>
        <w:tc>
          <w:tcPr>
            <w:tcW w:w="8897" w:type="dxa"/>
          </w:tcPr>
          <w:p w:rsidR="00D721DA" w:rsidRPr="00D721DA" w:rsidRDefault="00D721DA" w:rsidP="003D1ECA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>1.4 Отечественный опыт управления трудовой дисциплиной</w:t>
            </w:r>
          </w:p>
        </w:tc>
        <w:tc>
          <w:tcPr>
            <w:tcW w:w="709" w:type="dxa"/>
          </w:tcPr>
          <w:p w:rsidR="00D721DA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</w:tr>
      <w:tr w:rsidR="00521145" w:rsidRPr="00D721DA" w:rsidTr="00521145">
        <w:trPr>
          <w:trHeight w:val="304"/>
        </w:trPr>
        <w:tc>
          <w:tcPr>
            <w:tcW w:w="8897" w:type="dxa"/>
          </w:tcPr>
          <w:p w:rsidR="00521145" w:rsidRPr="00D721DA" w:rsidRDefault="00862188" w:rsidP="001A6C73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 xml:space="preserve">2 </w:t>
            </w:r>
            <w:r w:rsidR="001A6C73" w:rsidRPr="00D721DA">
              <w:rPr>
                <w:b w:val="0"/>
                <w:sz w:val="28"/>
                <w:szCs w:val="28"/>
              </w:rPr>
              <w:t xml:space="preserve">Управление дисциплиной труда в ОАО«Красный ключ» </w:t>
            </w:r>
          </w:p>
        </w:tc>
        <w:tc>
          <w:tcPr>
            <w:tcW w:w="709" w:type="dxa"/>
          </w:tcPr>
          <w:p w:rsidR="00521145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</w:tr>
      <w:tr w:rsidR="00521145" w:rsidRPr="00D721DA" w:rsidTr="00521145">
        <w:trPr>
          <w:trHeight w:val="304"/>
        </w:trPr>
        <w:tc>
          <w:tcPr>
            <w:tcW w:w="8897" w:type="dxa"/>
          </w:tcPr>
          <w:p w:rsidR="00521145" w:rsidRPr="00D721DA" w:rsidRDefault="00521145" w:rsidP="001A6C73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 xml:space="preserve">2.1Краткая характеристика деятельности </w:t>
            </w:r>
            <w:r w:rsidR="001A6C73">
              <w:rPr>
                <w:b w:val="0"/>
                <w:sz w:val="28"/>
                <w:szCs w:val="28"/>
              </w:rPr>
              <w:t>предприятия</w:t>
            </w:r>
          </w:p>
        </w:tc>
        <w:tc>
          <w:tcPr>
            <w:tcW w:w="709" w:type="dxa"/>
          </w:tcPr>
          <w:p w:rsidR="00521145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</w:tr>
      <w:tr w:rsidR="00521145" w:rsidRPr="00D721DA" w:rsidTr="00521145">
        <w:trPr>
          <w:trHeight w:val="304"/>
        </w:trPr>
        <w:tc>
          <w:tcPr>
            <w:tcW w:w="8897" w:type="dxa"/>
          </w:tcPr>
          <w:p w:rsidR="00521145" w:rsidRPr="00D721DA" w:rsidRDefault="00521145" w:rsidP="001A6C73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>2.2Количественный и качественный анализ кадров</w:t>
            </w:r>
            <w:r w:rsidR="001A6C73">
              <w:rPr>
                <w:b w:val="0"/>
                <w:sz w:val="28"/>
                <w:szCs w:val="28"/>
              </w:rPr>
              <w:t xml:space="preserve">ого состава </w:t>
            </w:r>
          </w:p>
        </w:tc>
        <w:tc>
          <w:tcPr>
            <w:tcW w:w="709" w:type="dxa"/>
          </w:tcPr>
          <w:p w:rsidR="00521145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</w:t>
            </w:r>
          </w:p>
        </w:tc>
      </w:tr>
      <w:tr w:rsidR="00521145" w:rsidRPr="00D721DA" w:rsidTr="00521145">
        <w:trPr>
          <w:trHeight w:val="304"/>
        </w:trPr>
        <w:tc>
          <w:tcPr>
            <w:tcW w:w="8897" w:type="dxa"/>
          </w:tcPr>
          <w:p w:rsidR="00521145" w:rsidRPr="00D721DA" w:rsidRDefault="003D1ECA" w:rsidP="001A6C73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2.3 </w:t>
            </w:r>
            <w:r w:rsidRPr="00D721DA">
              <w:rPr>
                <w:b w:val="0"/>
                <w:sz w:val="28"/>
                <w:szCs w:val="28"/>
              </w:rPr>
              <w:t xml:space="preserve">Положения, регулирующие дисциплину труда </w:t>
            </w:r>
            <w:r w:rsidR="001A6C73">
              <w:rPr>
                <w:b w:val="0"/>
                <w:sz w:val="28"/>
                <w:szCs w:val="28"/>
              </w:rPr>
              <w:t>на предприятии</w:t>
            </w:r>
          </w:p>
        </w:tc>
        <w:tc>
          <w:tcPr>
            <w:tcW w:w="709" w:type="dxa"/>
          </w:tcPr>
          <w:p w:rsidR="00521145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</w:t>
            </w:r>
          </w:p>
        </w:tc>
      </w:tr>
      <w:tr w:rsidR="00521145" w:rsidRPr="00D721DA" w:rsidTr="00521145">
        <w:trPr>
          <w:trHeight w:val="304"/>
        </w:trPr>
        <w:tc>
          <w:tcPr>
            <w:tcW w:w="8897" w:type="dxa"/>
          </w:tcPr>
          <w:p w:rsidR="00837340" w:rsidRDefault="003D1ECA" w:rsidP="003D1ECA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>2.4Основные нарушения дисциплины труда и мерывоздействия на</w:t>
            </w:r>
          </w:p>
          <w:p w:rsidR="00521145" w:rsidRPr="00D721DA" w:rsidRDefault="001A6C73" w:rsidP="001A6C73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нарушителей трудовой дисциплины</w:t>
            </w:r>
          </w:p>
        </w:tc>
        <w:tc>
          <w:tcPr>
            <w:tcW w:w="709" w:type="dxa"/>
          </w:tcPr>
          <w:p w:rsidR="00521145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59</w:t>
            </w:r>
          </w:p>
        </w:tc>
      </w:tr>
      <w:tr w:rsidR="00521145" w:rsidRPr="00D721DA" w:rsidTr="00521145">
        <w:trPr>
          <w:trHeight w:val="304"/>
        </w:trPr>
        <w:tc>
          <w:tcPr>
            <w:tcW w:w="8897" w:type="dxa"/>
          </w:tcPr>
          <w:p w:rsidR="00521145" w:rsidRPr="00D721DA" w:rsidRDefault="003D1ECA" w:rsidP="0063512C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 xml:space="preserve">3 </w:t>
            </w:r>
            <w:r w:rsidR="0063512C">
              <w:rPr>
                <w:b w:val="0"/>
                <w:sz w:val="28"/>
                <w:szCs w:val="28"/>
              </w:rPr>
              <w:t xml:space="preserve">Укрепление </w:t>
            </w:r>
            <w:r w:rsidR="001A6C73" w:rsidRPr="00D721DA">
              <w:rPr>
                <w:b w:val="0"/>
                <w:sz w:val="28"/>
                <w:szCs w:val="28"/>
              </w:rPr>
              <w:t xml:space="preserve">дисциплины труда </w:t>
            </w:r>
            <w:r w:rsidR="0063512C" w:rsidRPr="00D721DA">
              <w:rPr>
                <w:b w:val="0"/>
                <w:sz w:val="28"/>
                <w:szCs w:val="28"/>
              </w:rPr>
              <w:t xml:space="preserve"> в ОАО«Красный ключ»</w:t>
            </w:r>
          </w:p>
        </w:tc>
        <w:tc>
          <w:tcPr>
            <w:tcW w:w="709" w:type="dxa"/>
          </w:tcPr>
          <w:p w:rsidR="00521145" w:rsidRPr="00D721DA" w:rsidRDefault="003461CF" w:rsidP="003461CF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</w:t>
            </w:r>
          </w:p>
        </w:tc>
      </w:tr>
      <w:tr w:rsidR="00521145" w:rsidRPr="00D721DA" w:rsidTr="00521145">
        <w:tc>
          <w:tcPr>
            <w:tcW w:w="8897" w:type="dxa"/>
          </w:tcPr>
          <w:p w:rsidR="00D721DA" w:rsidRPr="00D721DA" w:rsidRDefault="003D1ECA" w:rsidP="0063512C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 xml:space="preserve">3.1Меры по повышению трудовой дисциплины на </w:t>
            </w:r>
            <w:r w:rsidR="0063512C">
              <w:rPr>
                <w:b w:val="0"/>
                <w:sz w:val="28"/>
                <w:szCs w:val="28"/>
              </w:rPr>
              <w:t>предприятии</w:t>
            </w:r>
          </w:p>
        </w:tc>
        <w:tc>
          <w:tcPr>
            <w:tcW w:w="709" w:type="dxa"/>
          </w:tcPr>
          <w:p w:rsidR="00D721DA" w:rsidRPr="00D721DA" w:rsidRDefault="003461CF" w:rsidP="003461CF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</w:t>
            </w:r>
          </w:p>
        </w:tc>
      </w:tr>
      <w:tr w:rsidR="003D1ECA" w:rsidRPr="00D721DA" w:rsidTr="00521145">
        <w:tc>
          <w:tcPr>
            <w:tcW w:w="8897" w:type="dxa"/>
          </w:tcPr>
          <w:p w:rsidR="00837340" w:rsidRDefault="003D1ECA" w:rsidP="003D1ECA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3.2 </w:t>
            </w:r>
            <w:r w:rsidRPr="00D721DA">
              <w:rPr>
                <w:b w:val="0"/>
                <w:sz w:val="28"/>
                <w:szCs w:val="28"/>
              </w:rPr>
              <w:t>Расчет экономиче</w:t>
            </w:r>
            <w:r>
              <w:rPr>
                <w:b w:val="0"/>
                <w:sz w:val="28"/>
                <w:szCs w:val="28"/>
              </w:rPr>
              <w:t>ской эффективности предложенных</w:t>
            </w:r>
            <w:r w:rsidRPr="00D721DA">
              <w:rPr>
                <w:b w:val="0"/>
                <w:sz w:val="28"/>
                <w:szCs w:val="28"/>
              </w:rPr>
              <w:t xml:space="preserve"> мер по</w:t>
            </w:r>
          </w:p>
          <w:p w:rsidR="003D1ECA" w:rsidRPr="00D721DA" w:rsidRDefault="003D1ECA" w:rsidP="003D1ECA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>совершенствованию управления трудовой дисциплин</w:t>
            </w:r>
            <w:r>
              <w:rPr>
                <w:b w:val="0"/>
                <w:sz w:val="28"/>
                <w:szCs w:val="28"/>
              </w:rPr>
              <w:t>ой</w:t>
            </w:r>
          </w:p>
        </w:tc>
        <w:tc>
          <w:tcPr>
            <w:tcW w:w="709" w:type="dxa"/>
          </w:tcPr>
          <w:p w:rsidR="003D1ECA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80</w:t>
            </w:r>
          </w:p>
        </w:tc>
      </w:tr>
      <w:tr w:rsidR="00521145" w:rsidRPr="00D721DA" w:rsidTr="003D1ECA">
        <w:trPr>
          <w:trHeight w:val="325"/>
        </w:trPr>
        <w:tc>
          <w:tcPr>
            <w:tcW w:w="8897" w:type="dxa"/>
          </w:tcPr>
          <w:p w:rsidR="00D721DA" w:rsidRPr="00D721DA" w:rsidRDefault="00862188" w:rsidP="003D1ECA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>ЗАКЛЮЧЕНИЕ</w:t>
            </w:r>
          </w:p>
        </w:tc>
        <w:tc>
          <w:tcPr>
            <w:tcW w:w="709" w:type="dxa"/>
          </w:tcPr>
          <w:p w:rsidR="00D721DA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</w:t>
            </w:r>
          </w:p>
        </w:tc>
      </w:tr>
      <w:tr w:rsidR="00521145" w:rsidRPr="00D721DA" w:rsidTr="00521145">
        <w:tc>
          <w:tcPr>
            <w:tcW w:w="8897" w:type="dxa"/>
          </w:tcPr>
          <w:p w:rsidR="00D721DA" w:rsidRPr="00D721DA" w:rsidRDefault="00862188" w:rsidP="003816D9">
            <w:pPr>
              <w:pStyle w:val="ac"/>
              <w:ind w:left="0"/>
              <w:jc w:val="left"/>
              <w:rPr>
                <w:b w:val="0"/>
                <w:sz w:val="28"/>
                <w:szCs w:val="28"/>
              </w:rPr>
            </w:pPr>
            <w:r w:rsidRPr="00D721DA">
              <w:rPr>
                <w:b w:val="0"/>
                <w:sz w:val="28"/>
                <w:szCs w:val="28"/>
              </w:rPr>
              <w:t>СПИСОК ИСПОЛЬЗОВА</w:t>
            </w:r>
            <w:r>
              <w:rPr>
                <w:b w:val="0"/>
                <w:sz w:val="28"/>
                <w:szCs w:val="28"/>
              </w:rPr>
              <w:t>ННЫХ ИСТОЧНИКОВ И</w:t>
            </w:r>
            <w:r w:rsidRPr="00D721DA">
              <w:rPr>
                <w:b w:val="0"/>
                <w:sz w:val="28"/>
                <w:szCs w:val="28"/>
              </w:rPr>
              <w:t xml:space="preserve"> ЛИТЕРАТУРЫ</w:t>
            </w:r>
          </w:p>
        </w:tc>
        <w:tc>
          <w:tcPr>
            <w:tcW w:w="709" w:type="dxa"/>
          </w:tcPr>
          <w:p w:rsidR="00D721DA" w:rsidRPr="00D721DA" w:rsidRDefault="003461CF" w:rsidP="003D1ECA">
            <w:pPr>
              <w:pStyle w:val="ac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</w:t>
            </w:r>
          </w:p>
        </w:tc>
      </w:tr>
      <w:tr w:rsidR="00521145" w:rsidRPr="00D721DA" w:rsidTr="00521145">
        <w:tc>
          <w:tcPr>
            <w:tcW w:w="8897" w:type="dxa"/>
          </w:tcPr>
          <w:p w:rsidR="00D721DA" w:rsidRPr="00BC3F96" w:rsidRDefault="00BC3F96" w:rsidP="00BC3F96">
            <w:pPr>
              <w:spacing w:after="200" w:line="276" w:lineRule="auto"/>
              <w:rPr>
                <w:sz w:val="28"/>
                <w:szCs w:val="28"/>
              </w:rPr>
            </w:pPr>
            <w:r w:rsidRPr="00BC3F96">
              <w:rPr>
                <w:sz w:val="28"/>
                <w:szCs w:val="28"/>
              </w:rPr>
              <w:t xml:space="preserve">Приложение </w:t>
            </w:r>
            <w:r w:rsidR="001A6C73" w:rsidRPr="00BC3F96">
              <w:rPr>
                <w:sz w:val="28"/>
                <w:szCs w:val="28"/>
              </w:rPr>
              <w:t>№ 1</w:t>
            </w:r>
            <w:r w:rsidRPr="00BC3F96">
              <w:rPr>
                <w:sz w:val="28"/>
                <w:szCs w:val="28"/>
              </w:rPr>
              <w:t xml:space="preserve"> Основные финансово-экономические показатели деятельности ОАО «Красный ключ»</w:t>
            </w:r>
          </w:p>
        </w:tc>
        <w:tc>
          <w:tcPr>
            <w:tcW w:w="709" w:type="dxa"/>
          </w:tcPr>
          <w:p w:rsidR="00D721DA" w:rsidRPr="00D721DA" w:rsidRDefault="003461CF" w:rsidP="003D1ECA">
            <w:pPr>
              <w:pStyle w:val="ac"/>
              <w:tabs>
                <w:tab w:val="left" w:pos="267"/>
              </w:tabs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</w:t>
            </w:r>
          </w:p>
        </w:tc>
      </w:tr>
    </w:tbl>
    <w:p w:rsidR="00521145" w:rsidRDefault="00521145">
      <w:pPr>
        <w:spacing w:after="200" w:line="276" w:lineRule="auto"/>
        <w:rPr>
          <w:sz w:val="28"/>
          <w:szCs w:val="28"/>
        </w:rPr>
      </w:pPr>
    </w:p>
    <w:p w:rsidR="003D1ECA" w:rsidRPr="008E52E3" w:rsidRDefault="00521145" w:rsidP="006008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3512C" w:rsidRPr="008E52E3">
        <w:rPr>
          <w:sz w:val="28"/>
          <w:szCs w:val="28"/>
        </w:rPr>
        <w:lastRenderedPageBreak/>
        <w:t>В</w:t>
      </w:r>
      <w:r w:rsidR="00AC6313" w:rsidRPr="008E52E3">
        <w:rPr>
          <w:sz w:val="28"/>
          <w:szCs w:val="28"/>
        </w:rPr>
        <w:t>ВЕДЕНИЕ</w:t>
      </w:r>
    </w:p>
    <w:p w:rsidR="006008BD" w:rsidRPr="008E52E3" w:rsidRDefault="006008BD" w:rsidP="006008BD">
      <w:pPr>
        <w:spacing w:line="360" w:lineRule="auto"/>
        <w:jc w:val="both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63512C" w:rsidRDefault="0063512C" w:rsidP="006008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Проблема укрепления дисциплины труда …….</w:t>
      </w:r>
    </w:p>
    <w:p w:rsidR="0063512C" w:rsidRDefault="0063512C" w:rsidP="0063512C">
      <w:pPr>
        <w:spacing w:line="360" w:lineRule="auto"/>
        <w:ind w:firstLine="709"/>
        <w:rPr>
          <w:sz w:val="28"/>
          <w:szCs w:val="28"/>
        </w:rPr>
      </w:pPr>
    </w:p>
    <w:p w:rsidR="0063512C" w:rsidRPr="00D721DA" w:rsidRDefault="0063512C" w:rsidP="0063512C">
      <w:pPr>
        <w:spacing w:line="360" w:lineRule="auto"/>
        <w:ind w:firstLine="709"/>
        <w:rPr>
          <w:sz w:val="28"/>
          <w:szCs w:val="28"/>
        </w:rPr>
      </w:pPr>
    </w:p>
    <w:p w:rsidR="00D721DA" w:rsidRPr="0063512C" w:rsidRDefault="0063512C" w:rsidP="00881D6F">
      <w:pPr>
        <w:pStyle w:val="11"/>
      </w:pPr>
      <w:r>
        <w:br w:type="page"/>
      </w:r>
      <w:r w:rsidR="00D721DA" w:rsidRPr="0063512C">
        <w:lastRenderedPageBreak/>
        <w:t>1</w:t>
      </w:r>
      <w:r w:rsidR="00881D6F">
        <w:tab/>
      </w:r>
      <w:r w:rsidRPr="0063512C">
        <w:t>Теоретические и методологические аспекты управления дисциплиной в трудовом коллективе</w:t>
      </w:r>
    </w:p>
    <w:p w:rsidR="008E52E3" w:rsidRPr="008E52E3" w:rsidRDefault="008E52E3" w:rsidP="008E52E3">
      <w:pPr>
        <w:spacing w:line="360" w:lineRule="auto"/>
        <w:jc w:val="both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D721DA" w:rsidRPr="0063512C" w:rsidRDefault="00D721DA" w:rsidP="00881D6F">
      <w:pPr>
        <w:tabs>
          <w:tab w:val="left" w:pos="1276"/>
        </w:tabs>
        <w:spacing w:line="360" w:lineRule="auto"/>
        <w:ind w:left="709"/>
        <w:jc w:val="both"/>
        <w:rPr>
          <w:sz w:val="28"/>
        </w:rPr>
      </w:pPr>
      <w:r w:rsidRPr="0063512C">
        <w:rPr>
          <w:sz w:val="28"/>
        </w:rPr>
        <w:t>1.1</w:t>
      </w:r>
      <w:r w:rsidR="00881D6F">
        <w:rPr>
          <w:sz w:val="28"/>
        </w:rPr>
        <w:tab/>
      </w:r>
      <w:r w:rsidRPr="0063512C">
        <w:rPr>
          <w:sz w:val="28"/>
        </w:rPr>
        <w:t>Генезис взглядов ученых на управление дисциплиной труда</w:t>
      </w:r>
    </w:p>
    <w:p w:rsidR="008E52E3" w:rsidRPr="008E52E3" w:rsidRDefault="008E52E3" w:rsidP="008E52E3">
      <w:pPr>
        <w:spacing w:line="360" w:lineRule="auto"/>
        <w:jc w:val="both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D721DA" w:rsidRPr="008E52E3" w:rsidRDefault="00D721DA" w:rsidP="00E4561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721DA">
        <w:rPr>
          <w:sz w:val="28"/>
          <w:szCs w:val="28"/>
        </w:rPr>
        <w:t>Показателем состояния трудовой дисциплины является степень полезного</w:t>
      </w:r>
      <w:r w:rsidR="00E07417">
        <w:rPr>
          <w:sz w:val="28"/>
          <w:szCs w:val="28"/>
        </w:rPr>
        <w:t xml:space="preserve"> использования рабочего времени</w:t>
      </w:r>
      <w:r w:rsidR="00B564AE">
        <w:rPr>
          <w:sz w:val="28"/>
          <w:szCs w:val="28"/>
        </w:rPr>
        <w:t>.</w:t>
      </w:r>
      <w:r w:rsidR="0063512C" w:rsidRPr="008E52E3">
        <w:rPr>
          <w:sz w:val="28"/>
          <w:szCs w:val="28"/>
        </w:rPr>
        <w:t>[5</w:t>
      </w:r>
      <w:r w:rsidR="0063512C">
        <w:rPr>
          <w:sz w:val="28"/>
          <w:szCs w:val="28"/>
        </w:rPr>
        <w:t>, с.35</w:t>
      </w:r>
      <w:r w:rsidR="0063512C" w:rsidRPr="008E52E3">
        <w:rPr>
          <w:sz w:val="28"/>
          <w:szCs w:val="28"/>
        </w:rPr>
        <w:t>]</w:t>
      </w:r>
    </w:p>
    <w:p w:rsidR="00D721DA" w:rsidRPr="00D721DA" w:rsidRDefault="00D721DA" w:rsidP="00E4561B">
      <w:pPr>
        <w:pStyle w:val="ae"/>
        <w:ind w:left="0" w:firstLine="709"/>
        <w:rPr>
          <w:sz w:val="28"/>
          <w:szCs w:val="28"/>
        </w:rPr>
      </w:pPr>
      <w:r w:rsidRPr="00D721DA">
        <w:rPr>
          <w:sz w:val="28"/>
          <w:szCs w:val="28"/>
        </w:rPr>
        <w:t>Субъективные причины снижения дисциплины труда:</w:t>
      </w:r>
    </w:p>
    <w:p w:rsidR="00D721DA" w:rsidRPr="00837340" w:rsidRDefault="00D721DA" w:rsidP="00881D6F">
      <w:pPr>
        <w:pStyle w:val="ae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837340">
        <w:rPr>
          <w:sz w:val="28"/>
          <w:szCs w:val="28"/>
        </w:rPr>
        <w:t>несоответствия некоторых черт хара</w:t>
      </w:r>
      <w:r w:rsidR="00837340" w:rsidRPr="00837340">
        <w:rPr>
          <w:sz w:val="28"/>
          <w:szCs w:val="28"/>
        </w:rPr>
        <w:t>ктера человека специфике работы,</w:t>
      </w:r>
      <w:r w:rsidRPr="00837340">
        <w:rPr>
          <w:sz w:val="28"/>
          <w:szCs w:val="28"/>
        </w:rPr>
        <w:t>семейные проблемы;</w:t>
      </w:r>
    </w:p>
    <w:p w:rsidR="00D721DA" w:rsidRPr="00837340" w:rsidRDefault="00D721DA" w:rsidP="00881D6F">
      <w:pPr>
        <w:pStyle w:val="ae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837340">
        <w:rPr>
          <w:sz w:val="28"/>
          <w:szCs w:val="28"/>
        </w:rPr>
        <w:t>неудовлетвореннос</w:t>
      </w:r>
      <w:r w:rsidR="00837340" w:rsidRPr="00837340">
        <w:rPr>
          <w:sz w:val="28"/>
          <w:szCs w:val="28"/>
        </w:rPr>
        <w:t xml:space="preserve">ть работой или заработной платы, </w:t>
      </w:r>
      <w:r w:rsidRPr="00837340">
        <w:rPr>
          <w:sz w:val="28"/>
          <w:szCs w:val="28"/>
        </w:rPr>
        <w:t>болезни и недомогания.</w:t>
      </w:r>
    </w:p>
    <w:p w:rsidR="00D721DA" w:rsidRPr="00D721DA" w:rsidRDefault="00D721DA" w:rsidP="00E4561B">
      <w:pPr>
        <w:pStyle w:val="ae"/>
        <w:ind w:left="0" w:firstLine="709"/>
        <w:rPr>
          <w:sz w:val="28"/>
          <w:szCs w:val="28"/>
        </w:rPr>
      </w:pPr>
      <w:r w:rsidRPr="00D721DA">
        <w:rPr>
          <w:sz w:val="28"/>
          <w:szCs w:val="28"/>
        </w:rPr>
        <w:t>Субъективные причины снижения дисциплины труда:</w:t>
      </w:r>
    </w:p>
    <w:p w:rsidR="00D721DA" w:rsidRPr="00D721DA" w:rsidRDefault="00D721DA" w:rsidP="00DC7513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bookmarkStart w:id="2" w:name="_Ref419124344"/>
      <w:r w:rsidRPr="00D721DA">
        <w:rPr>
          <w:sz w:val="28"/>
          <w:szCs w:val="28"/>
        </w:rPr>
        <w:t>Несоответствия некоторых черт характера человека специфике работы.</w:t>
      </w:r>
      <w:bookmarkEnd w:id="2"/>
    </w:p>
    <w:p w:rsidR="00D721DA" w:rsidRPr="00D721DA" w:rsidRDefault="00D721DA" w:rsidP="00DC7513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721DA">
        <w:rPr>
          <w:sz w:val="28"/>
          <w:szCs w:val="28"/>
        </w:rPr>
        <w:t>Семейные проблемы.</w:t>
      </w:r>
    </w:p>
    <w:p w:rsidR="00D721DA" w:rsidRPr="00D721DA" w:rsidRDefault="00D721DA" w:rsidP="00DC7513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721DA">
        <w:rPr>
          <w:sz w:val="28"/>
          <w:szCs w:val="28"/>
        </w:rPr>
        <w:t>Неудовлетворенность работой или заработной платы.</w:t>
      </w:r>
    </w:p>
    <w:p w:rsidR="00D721DA" w:rsidRPr="00D721DA" w:rsidRDefault="00D721DA" w:rsidP="00DC7513">
      <w:pPr>
        <w:pStyle w:val="ae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721DA">
        <w:rPr>
          <w:sz w:val="28"/>
          <w:szCs w:val="28"/>
        </w:rPr>
        <w:t>Болезни и недомогания.</w:t>
      </w:r>
    </w:p>
    <w:p w:rsidR="00D721DA" w:rsidRPr="00D721DA" w:rsidRDefault="00D721DA" w:rsidP="008E52E3">
      <w:pPr>
        <w:pStyle w:val="ae"/>
        <w:spacing w:after="0" w:line="360" w:lineRule="auto"/>
        <w:ind w:left="0" w:firstLine="709"/>
        <w:rPr>
          <w:sz w:val="28"/>
          <w:szCs w:val="28"/>
        </w:rPr>
      </w:pPr>
      <w:r w:rsidRPr="00D721DA">
        <w:rPr>
          <w:sz w:val="28"/>
          <w:szCs w:val="28"/>
        </w:rPr>
        <w:t>Субъективные причины снижения дисциплины труда</w:t>
      </w:r>
      <w:r w:rsidR="008E52E3">
        <w:rPr>
          <w:sz w:val="28"/>
          <w:szCs w:val="28"/>
        </w:rPr>
        <w:t xml:space="preserve"> на большинстве предприятий условно можно разделить на следующие группы</w:t>
      </w:r>
      <w:r w:rsidRPr="00D721DA">
        <w:rPr>
          <w:sz w:val="28"/>
          <w:szCs w:val="28"/>
        </w:rPr>
        <w:t>:</w:t>
      </w:r>
    </w:p>
    <w:p w:rsidR="00D721DA" w:rsidRPr="00D721DA" w:rsidRDefault="00D721DA" w:rsidP="008E52E3">
      <w:pPr>
        <w:pStyle w:val="ae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721DA">
        <w:rPr>
          <w:sz w:val="28"/>
          <w:szCs w:val="28"/>
        </w:rPr>
        <w:t>несоответствия некоторых черт характера человека специфике работы</w:t>
      </w:r>
      <w:r w:rsidR="0047243D">
        <w:rPr>
          <w:sz w:val="28"/>
          <w:szCs w:val="28"/>
        </w:rPr>
        <w:t xml:space="preserve"> предприятия</w:t>
      </w:r>
      <w:r w:rsidRPr="00D721DA">
        <w:rPr>
          <w:sz w:val="28"/>
          <w:szCs w:val="28"/>
        </w:rPr>
        <w:t>;</w:t>
      </w:r>
    </w:p>
    <w:p w:rsidR="00D721DA" w:rsidRPr="00D721DA" w:rsidRDefault="00D721DA" w:rsidP="008E52E3">
      <w:pPr>
        <w:pStyle w:val="ae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721DA">
        <w:rPr>
          <w:sz w:val="28"/>
          <w:szCs w:val="28"/>
        </w:rPr>
        <w:t>семейные проблемы;</w:t>
      </w:r>
    </w:p>
    <w:p w:rsidR="00D721DA" w:rsidRPr="00D721DA" w:rsidRDefault="00D721DA" w:rsidP="008E52E3">
      <w:pPr>
        <w:pStyle w:val="ae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721DA">
        <w:rPr>
          <w:sz w:val="28"/>
          <w:szCs w:val="28"/>
        </w:rPr>
        <w:t>неудовлетворенность работой или заработной плат</w:t>
      </w:r>
      <w:r w:rsidR="0047243D">
        <w:rPr>
          <w:sz w:val="28"/>
          <w:szCs w:val="28"/>
        </w:rPr>
        <w:t>ой</w:t>
      </w:r>
      <w:r w:rsidRPr="00D721DA">
        <w:rPr>
          <w:sz w:val="28"/>
          <w:szCs w:val="28"/>
        </w:rPr>
        <w:t>;</w:t>
      </w:r>
    </w:p>
    <w:p w:rsidR="00D721DA" w:rsidRPr="00D721DA" w:rsidRDefault="00D721DA" w:rsidP="008E52E3">
      <w:pPr>
        <w:pStyle w:val="ae"/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721DA">
        <w:rPr>
          <w:sz w:val="28"/>
          <w:szCs w:val="28"/>
        </w:rPr>
        <w:t>болезни и недомогания.</w:t>
      </w:r>
    </w:p>
    <w:p w:rsidR="008E52E3" w:rsidRDefault="008E52E3" w:rsidP="00CB1C94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8E52E3" w:rsidRDefault="008E52E3" w:rsidP="00CB1C94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8E52E3" w:rsidRDefault="008E52E3" w:rsidP="00CB1C94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8E52E3" w:rsidRDefault="008E52E3" w:rsidP="00CB1C94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CB1C94" w:rsidRDefault="00CB1C94" w:rsidP="00CB1C94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зарплата работник</w:t>
      </w:r>
      <w:r w:rsidR="0063512C">
        <w:rPr>
          <w:sz w:val="28"/>
          <w:szCs w:val="28"/>
        </w:rPr>
        <w:t>а рассчитывается по формуле (1):</w:t>
      </w:r>
    </w:p>
    <w:p w:rsidR="00D721DA" w:rsidRPr="00D721DA" w:rsidRDefault="00D721DA" w:rsidP="00F61E5D">
      <w:pPr>
        <w:spacing w:after="200" w:line="276" w:lineRule="auto"/>
        <w:ind w:left="2552"/>
        <w:jc w:val="both"/>
        <w:rPr>
          <w:sz w:val="28"/>
          <w:szCs w:val="28"/>
        </w:rPr>
      </w:pPr>
      <w:r w:rsidRPr="00D721DA">
        <w:rPr>
          <w:position w:val="-14"/>
          <w:sz w:val="28"/>
          <w:szCs w:val="28"/>
        </w:rPr>
        <w:object w:dxaOrig="1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25.5pt" o:ole="">
            <v:imagedata r:id="rId8" o:title=""/>
          </v:shape>
          <o:OLEObject Type="Embed" ProgID="Equation.3" ShapeID="_x0000_i1025" DrawAspect="Content" ObjectID="_1554540421" r:id="rId9"/>
        </w:object>
      </w:r>
      <w:r w:rsidR="00302A00" w:rsidRPr="00D721DA">
        <w:rPr>
          <w:sz w:val="28"/>
          <w:szCs w:val="28"/>
        </w:rPr>
        <w:fldChar w:fldCharType="begin"/>
      </w:r>
      <w:r w:rsidRPr="00D721DA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общ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,,,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302A00" w:rsidRPr="00D721DA">
        <w:rPr>
          <w:sz w:val="28"/>
          <w:szCs w:val="28"/>
        </w:rPr>
        <w:fldChar w:fldCharType="end"/>
      </w:r>
      <w:r w:rsidR="000E1BD2">
        <w:rPr>
          <w:sz w:val="28"/>
          <w:szCs w:val="28"/>
        </w:rPr>
        <w:t>,</w:t>
      </w:r>
      <w:r w:rsidR="003D1ECA">
        <w:rPr>
          <w:sz w:val="28"/>
          <w:szCs w:val="28"/>
        </w:rPr>
        <w:tab/>
      </w:r>
      <w:r w:rsidR="003D1ECA">
        <w:rPr>
          <w:sz w:val="28"/>
          <w:szCs w:val="28"/>
        </w:rPr>
        <w:tab/>
      </w:r>
      <w:r w:rsidR="003D1ECA">
        <w:rPr>
          <w:sz w:val="28"/>
          <w:szCs w:val="28"/>
        </w:rPr>
        <w:tab/>
      </w:r>
      <w:r w:rsidR="000E1BD2">
        <w:rPr>
          <w:sz w:val="28"/>
          <w:szCs w:val="28"/>
        </w:rPr>
        <w:tab/>
      </w:r>
      <w:r w:rsidR="003D1ECA">
        <w:rPr>
          <w:sz w:val="28"/>
          <w:szCs w:val="28"/>
        </w:rPr>
        <w:tab/>
      </w:r>
      <w:r w:rsidR="008E52E3">
        <w:rPr>
          <w:sz w:val="28"/>
          <w:szCs w:val="28"/>
        </w:rPr>
        <w:tab/>
      </w:r>
      <w:r w:rsidR="003D1ECA">
        <w:rPr>
          <w:sz w:val="28"/>
          <w:szCs w:val="28"/>
        </w:rPr>
        <w:t>(1)</w:t>
      </w:r>
    </w:p>
    <w:p w:rsidR="00837340" w:rsidRDefault="003D1ECA" w:rsidP="00E4561B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21DA" w:rsidRPr="00D721DA"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="00D721DA" w:rsidRPr="00D721DA">
        <w:rPr>
          <w:position w:val="-14"/>
          <w:sz w:val="28"/>
          <w:szCs w:val="28"/>
        </w:rPr>
        <w:object w:dxaOrig="320" w:dyaOrig="380">
          <v:shape id="_x0000_i1026" type="#_x0000_t75" style="width:19.5pt;height:23.25pt" o:ole="">
            <v:imagedata r:id="rId10" o:title=""/>
          </v:shape>
          <o:OLEObject Type="Embed" ProgID="Equation.3" ShapeID="_x0000_i1026" DrawAspect="Content" ObjectID="_1554540422" r:id="rId11"/>
        </w:object>
      </w:r>
      <w:r w:rsidR="00D721DA" w:rsidRPr="00D721DA">
        <w:rPr>
          <w:sz w:val="28"/>
          <w:szCs w:val="28"/>
        </w:rPr>
        <w:t>– косвенная сдельная расценка за единицу продукции, производимой</w:t>
      </w:r>
    </w:p>
    <w:p w:rsidR="00D721DA" w:rsidRPr="00D721DA" w:rsidRDefault="00D721DA" w:rsidP="00E4561B">
      <w:pPr>
        <w:spacing w:line="360" w:lineRule="auto"/>
        <w:ind w:left="567" w:hanging="567"/>
        <w:jc w:val="both"/>
        <w:rPr>
          <w:sz w:val="28"/>
          <w:szCs w:val="28"/>
        </w:rPr>
      </w:pPr>
      <w:r w:rsidRPr="00D721DA">
        <w:rPr>
          <w:sz w:val="28"/>
          <w:szCs w:val="28"/>
          <w:lang w:val="en-US"/>
        </w:rPr>
        <w:t>j</w:t>
      </w:r>
      <w:r w:rsidRPr="00D721DA">
        <w:rPr>
          <w:sz w:val="28"/>
          <w:szCs w:val="28"/>
        </w:rPr>
        <w:t>-м обслуживаемым рабочим, руб.;</w:t>
      </w:r>
    </w:p>
    <w:p w:rsidR="00D721DA" w:rsidRDefault="00D721DA" w:rsidP="00CB1C9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721DA">
        <w:rPr>
          <w:position w:val="-14"/>
          <w:sz w:val="28"/>
          <w:szCs w:val="28"/>
        </w:rPr>
        <w:object w:dxaOrig="360" w:dyaOrig="380">
          <v:shape id="_x0000_i1027" type="#_x0000_t75" style="width:23.25pt;height:24pt" o:ole="">
            <v:imagedata r:id="rId12" o:title=""/>
          </v:shape>
          <o:OLEObject Type="Embed" ProgID="Equation.3" ShapeID="_x0000_i1027" DrawAspect="Content" ObjectID="_1554540423" r:id="rId13"/>
        </w:object>
      </w:r>
      <w:r w:rsidR="00302A00" w:rsidRPr="00D721DA">
        <w:rPr>
          <w:sz w:val="28"/>
          <w:szCs w:val="28"/>
        </w:rPr>
        <w:fldChar w:fldCharType="begin"/>
      </w:r>
      <w:r w:rsidRPr="00D721DA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302A00" w:rsidRPr="00D721DA">
        <w:rPr>
          <w:sz w:val="28"/>
          <w:szCs w:val="28"/>
        </w:rPr>
        <w:fldChar w:fldCharType="end"/>
      </w:r>
      <w:r w:rsidRPr="00D721DA">
        <w:rPr>
          <w:sz w:val="28"/>
          <w:szCs w:val="28"/>
        </w:rPr>
        <w:t xml:space="preserve"> – фактическое количество пр</w:t>
      </w:r>
      <w:r w:rsidR="00CB1C94">
        <w:rPr>
          <w:sz w:val="28"/>
          <w:szCs w:val="28"/>
        </w:rPr>
        <w:t xml:space="preserve">одукции, произведенной в данном </w:t>
      </w:r>
      <w:r w:rsidRPr="00D721DA">
        <w:rPr>
          <w:sz w:val="28"/>
          <w:szCs w:val="28"/>
        </w:rPr>
        <w:t xml:space="preserve">периоде </w:t>
      </w:r>
      <w:r w:rsidRPr="00D721DA">
        <w:rPr>
          <w:sz w:val="28"/>
          <w:szCs w:val="28"/>
          <w:lang w:val="en-US"/>
        </w:rPr>
        <w:t>j</w:t>
      </w:r>
      <w:r w:rsidRPr="00D721DA">
        <w:rPr>
          <w:sz w:val="28"/>
          <w:szCs w:val="28"/>
        </w:rPr>
        <w:t xml:space="preserve">-м обслуживаемым рабочим в соответствующих </w:t>
      </w:r>
      <w:r w:rsidR="003D1ECA">
        <w:rPr>
          <w:sz w:val="28"/>
          <w:szCs w:val="28"/>
        </w:rPr>
        <w:t>е</w:t>
      </w:r>
      <w:r w:rsidRPr="00D721DA">
        <w:rPr>
          <w:sz w:val="28"/>
          <w:szCs w:val="28"/>
        </w:rPr>
        <w:t>диницах измерения.</w:t>
      </w:r>
    </w:p>
    <w:p w:rsidR="008E52E3" w:rsidRPr="008E52E3" w:rsidRDefault="008E52E3" w:rsidP="008E52E3">
      <w:pPr>
        <w:spacing w:line="360" w:lineRule="auto"/>
        <w:jc w:val="both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0E1BD2" w:rsidRDefault="00D721DA" w:rsidP="000E1BD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21DA">
        <w:rPr>
          <w:sz w:val="28"/>
          <w:szCs w:val="28"/>
        </w:rPr>
        <w:t>Из всего разнообразия существующих форм оплаты труда каждый предприниматель выбирает ту систему, которая в наибольшей степени соответствует конкретным условиям производства. После осуществления выбора предприятия должны разрабатывать премиальные положения, которые должны быть утверждены в коллективном договоре.</w:t>
      </w:r>
      <w:bookmarkStart w:id="3" w:name="_Toc193870004"/>
      <w:bookmarkStart w:id="4" w:name="_Toc197716153"/>
      <w:bookmarkStart w:id="5" w:name="_Toc198357429"/>
      <w:bookmarkStart w:id="6" w:name="_Toc198357590"/>
      <w:bookmarkStart w:id="7" w:name="_Toc198719998"/>
    </w:p>
    <w:p w:rsidR="008E52E3" w:rsidRPr="008E52E3" w:rsidRDefault="008E52E3" w:rsidP="008E52E3">
      <w:pPr>
        <w:spacing w:line="360" w:lineRule="auto"/>
        <w:jc w:val="both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8E52E3" w:rsidRPr="008E52E3" w:rsidRDefault="008E52E3" w:rsidP="008E52E3">
      <w:pPr>
        <w:spacing w:line="360" w:lineRule="auto"/>
        <w:jc w:val="both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D721DA" w:rsidRPr="0063512C" w:rsidRDefault="00D721DA" w:rsidP="0063512C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63512C">
        <w:rPr>
          <w:sz w:val="28"/>
          <w:szCs w:val="28"/>
        </w:rPr>
        <w:t>1.</w:t>
      </w:r>
      <w:r w:rsidR="003415FB" w:rsidRPr="0063512C">
        <w:rPr>
          <w:sz w:val="28"/>
          <w:szCs w:val="28"/>
        </w:rPr>
        <w:t>2</w:t>
      </w:r>
      <w:r w:rsidR="008E52E3">
        <w:rPr>
          <w:sz w:val="28"/>
          <w:szCs w:val="28"/>
        </w:rPr>
        <w:tab/>
      </w:r>
      <w:r w:rsidRPr="0063512C">
        <w:rPr>
          <w:sz w:val="28"/>
          <w:szCs w:val="28"/>
        </w:rPr>
        <w:t>Государственное регулирование заработной платы</w:t>
      </w:r>
      <w:bookmarkEnd w:id="3"/>
      <w:bookmarkEnd w:id="4"/>
      <w:bookmarkEnd w:id="5"/>
      <w:bookmarkEnd w:id="6"/>
      <w:bookmarkEnd w:id="7"/>
    </w:p>
    <w:p w:rsidR="008E52E3" w:rsidRPr="008E52E3" w:rsidRDefault="008E52E3" w:rsidP="008E52E3">
      <w:pPr>
        <w:spacing w:line="360" w:lineRule="auto"/>
        <w:jc w:val="both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D721DA" w:rsidRDefault="00D721DA" w:rsidP="00E4561B">
      <w:pPr>
        <w:spacing w:line="360" w:lineRule="auto"/>
        <w:ind w:firstLine="720"/>
        <w:jc w:val="both"/>
        <w:rPr>
          <w:sz w:val="28"/>
          <w:szCs w:val="28"/>
        </w:rPr>
      </w:pPr>
      <w:r w:rsidRPr="00D721DA">
        <w:rPr>
          <w:sz w:val="28"/>
          <w:szCs w:val="28"/>
        </w:rPr>
        <w:t>Нельзя не учитывать необходимость государственного вмешательства и государственного регулирования заработной платы. Динамика изменения заработной платы за 20</w:t>
      </w:r>
      <w:r w:rsidR="0063512C">
        <w:rPr>
          <w:sz w:val="28"/>
          <w:szCs w:val="28"/>
        </w:rPr>
        <w:t>12</w:t>
      </w:r>
      <w:r w:rsidRPr="00D721DA">
        <w:rPr>
          <w:sz w:val="28"/>
          <w:szCs w:val="28"/>
        </w:rPr>
        <w:t>-20</w:t>
      </w:r>
      <w:r w:rsidR="0063512C">
        <w:rPr>
          <w:sz w:val="28"/>
          <w:szCs w:val="28"/>
        </w:rPr>
        <w:t>14</w:t>
      </w:r>
      <w:r w:rsidRPr="00D721DA">
        <w:rPr>
          <w:sz w:val="28"/>
          <w:szCs w:val="28"/>
        </w:rPr>
        <w:t xml:space="preserve"> гг. на ООО «Мебельная фабрика» представлена в таблице 1.</w:t>
      </w:r>
    </w:p>
    <w:p w:rsidR="008E52E3" w:rsidRPr="008E52E3" w:rsidRDefault="008E52E3" w:rsidP="0063512C">
      <w:pPr>
        <w:spacing w:line="360" w:lineRule="auto"/>
        <w:jc w:val="both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D721DA" w:rsidRDefault="00D721DA" w:rsidP="0063512C">
      <w:pPr>
        <w:spacing w:line="360" w:lineRule="auto"/>
        <w:jc w:val="both"/>
        <w:rPr>
          <w:sz w:val="28"/>
          <w:szCs w:val="28"/>
        </w:rPr>
      </w:pPr>
      <w:r w:rsidRPr="00D721DA">
        <w:rPr>
          <w:sz w:val="28"/>
          <w:szCs w:val="28"/>
        </w:rPr>
        <w:t>Таблица 1</w:t>
      </w:r>
      <w:r w:rsidR="00B564AE">
        <w:rPr>
          <w:sz w:val="28"/>
          <w:szCs w:val="28"/>
        </w:rPr>
        <w:t xml:space="preserve"> – </w:t>
      </w:r>
      <w:r w:rsidRPr="00D721DA">
        <w:rPr>
          <w:sz w:val="28"/>
          <w:szCs w:val="28"/>
        </w:rPr>
        <w:t xml:space="preserve">Динамика заработной платы </w:t>
      </w:r>
      <w:r w:rsidR="00E4561B">
        <w:rPr>
          <w:sz w:val="28"/>
          <w:szCs w:val="28"/>
        </w:rPr>
        <w:t>в</w:t>
      </w:r>
      <w:r w:rsidRPr="00D721DA">
        <w:rPr>
          <w:sz w:val="28"/>
          <w:szCs w:val="28"/>
        </w:rPr>
        <w:t xml:space="preserve"> ООО «</w:t>
      </w:r>
      <w:r w:rsidR="008E52E3">
        <w:rPr>
          <w:sz w:val="28"/>
          <w:szCs w:val="28"/>
        </w:rPr>
        <w:t>МАЯК</w:t>
      </w:r>
      <w:r w:rsidRPr="00D721DA">
        <w:rPr>
          <w:sz w:val="28"/>
          <w:szCs w:val="28"/>
        </w:rPr>
        <w:t>»</w:t>
      </w:r>
      <w:r w:rsidR="000427BB">
        <w:rPr>
          <w:sz w:val="28"/>
          <w:szCs w:val="28"/>
        </w:rPr>
        <w:t>в 201</w:t>
      </w:r>
      <w:r w:rsidR="00897A10">
        <w:rPr>
          <w:sz w:val="28"/>
          <w:szCs w:val="28"/>
        </w:rPr>
        <w:t>2</w:t>
      </w:r>
      <w:r w:rsidR="00E4561B" w:rsidRPr="00D721DA">
        <w:rPr>
          <w:sz w:val="28"/>
          <w:szCs w:val="28"/>
        </w:rPr>
        <w:t>-20</w:t>
      </w:r>
      <w:r w:rsidR="000427BB">
        <w:rPr>
          <w:sz w:val="28"/>
          <w:szCs w:val="28"/>
        </w:rPr>
        <w:t>1</w:t>
      </w:r>
      <w:r w:rsidR="00897A10">
        <w:rPr>
          <w:sz w:val="28"/>
          <w:szCs w:val="28"/>
        </w:rPr>
        <w:t>4</w:t>
      </w:r>
      <w:r w:rsidR="00E4561B" w:rsidRPr="00D721DA">
        <w:rPr>
          <w:sz w:val="28"/>
          <w:szCs w:val="28"/>
        </w:rPr>
        <w:t xml:space="preserve"> гг.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086"/>
        <w:gridCol w:w="1087"/>
        <w:gridCol w:w="1087"/>
        <w:gridCol w:w="851"/>
        <w:gridCol w:w="850"/>
        <w:gridCol w:w="851"/>
        <w:gridCol w:w="850"/>
      </w:tblGrid>
      <w:tr w:rsidR="00E4561B" w:rsidRPr="00E4561B" w:rsidTr="0092636A">
        <w:trPr>
          <w:trHeight w:val="4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Показатели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21DA" w:rsidRPr="00E4561B" w:rsidRDefault="00D721DA" w:rsidP="00897A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20</w:t>
            </w:r>
            <w:r w:rsidR="000427BB">
              <w:rPr>
                <w:sz w:val="24"/>
                <w:szCs w:val="24"/>
              </w:rPr>
              <w:t>1</w:t>
            </w:r>
            <w:r w:rsidR="00897A10">
              <w:rPr>
                <w:sz w:val="24"/>
                <w:szCs w:val="24"/>
              </w:rPr>
              <w:t>2</w:t>
            </w:r>
            <w:r w:rsidRPr="00E4561B">
              <w:rPr>
                <w:sz w:val="24"/>
                <w:szCs w:val="24"/>
              </w:rPr>
              <w:t>г.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21DA" w:rsidRPr="00E4561B" w:rsidRDefault="00D721DA" w:rsidP="00897A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20</w:t>
            </w:r>
            <w:r w:rsidR="000427BB">
              <w:rPr>
                <w:sz w:val="24"/>
                <w:szCs w:val="24"/>
              </w:rPr>
              <w:t>1</w:t>
            </w:r>
            <w:r w:rsidR="00897A10">
              <w:rPr>
                <w:sz w:val="24"/>
                <w:szCs w:val="24"/>
              </w:rPr>
              <w:t>3</w:t>
            </w:r>
            <w:r w:rsidRPr="00E4561B">
              <w:rPr>
                <w:sz w:val="24"/>
                <w:szCs w:val="24"/>
              </w:rPr>
              <w:t>г.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21DA" w:rsidRPr="00E4561B" w:rsidRDefault="00D721DA" w:rsidP="00897A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20</w:t>
            </w:r>
            <w:r w:rsidR="000427BB">
              <w:rPr>
                <w:sz w:val="24"/>
                <w:szCs w:val="24"/>
              </w:rPr>
              <w:t>1</w:t>
            </w:r>
            <w:r w:rsidR="00897A10">
              <w:rPr>
                <w:sz w:val="24"/>
                <w:szCs w:val="24"/>
              </w:rPr>
              <w:t>4</w:t>
            </w:r>
            <w:r w:rsidRPr="00E4561B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DA" w:rsidRPr="00E4561B" w:rsidRDefault="00D721DA" w:rsidP="00897A10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20</w:t>
            </w:r>
            <w:r w:rsidR="000427BB">
              <w:rPr>
                <w:sz w:val="24"/>
                <w:szCs w:val="24"/>
              </w:rPr>
              <w:t>1</w:t>
            </w:r>
            <w:r w:rsidR="00897A10">
              <w:rPr>
                <w:sz w:val="24"/>
                <w:szCs w:val="24"/>
              </w:rPr>
              <w:t>3</w:t>
            </w:r>
            <w:r w:rsidRPr="00E4561B">
              <w:rPr>
                <w:sz w:val="24"/>
                <w:szCs w:val="24"/>
              </w:rPr>
              <w:t>/20</w:t>
            </w:r>
            <w:r w:rsidR="000427BB">
              <w:rPr>
                <w:sz w:val="24"/>
                <w:szCs w:val="24"/>
              </w:rPr>
              <w:t>1</w:t>
            </w:r>
            <w:r w:rsidR="00897A10">
              <w:rPr>
                <w:sz w:val="24"/>
                <w:szCs w:val="24"/>
              </w:rPr>
              <w:t>2</w:t>
            </w:r>
            <w:r w:rsidRPr="00E4561B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DA" w:rsidRPr="00E4561B" w:rsidRDefault="00D721DA" w:rsidP="00897A10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20</w:t>
            </w:r>
            <w:r w:rsidR="000427BB">
              <w:rPr>
                <w:sz w:val="24"/>
                <w:szCs w:val="24"/>
              </w:rPr>
              <w:t>1</w:t>
            </w:r>
            <w:r w:rsidR="00897A10">
              <w:rPr>
                <w:sz w:val="24"/>
                <w:szCs w:val="24"/>
              </w:rPr>
              <w:t>4</w:t>
            </w:r>
            <w:r w:rsidRPr="00E4561B">
              <w:rPr>
                <w:sz w:val="24"/>
                <w:szCs w:val="24"/>
              </w:rPr>
              <w:t>/20</w:t>
            </w:r>
            <w:r w:rsidR="000427BB">
              <w:rPr>
                <w:sz w:val="24"/>
                <w:szCs w:val="24"/>
              </w:rPr>
              <w:t>1</w:t>
            </w:r>
            <w:r w:rsidR="00897A10">
              <w:rPr>
                <w:sz w:val="24"/>
                <w:szCs w:val="24"/>
              </w:rPr>
              <w:t>3</w:t>
            </w:r>
            <w:r w:rsidRPr="00E4561B">
              <w:rPr>
                <w:sz w:val="24"/>
                <w:szCs w:val="24"/>
              </w:rPr>
              <w:t>г.</w:t>
            </w:r>
          </w:p>
        </w:tc>
      </w:tr>
      <w:tr w:rsidR="00E4561B" w:rsidRPr="00E4561B" w:rsidTr="0092636A">
        <w:trPr>
          <w:trHeight w:val="353"/>
        </w:trPr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+/</w:t>
            </w:r>
            <w:r w:rsidR="00E4561B" w:rsidRPr="00E4561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+/</w:t>
            </w:r>
            <w:r w:rsidR="00E4561B" w:rsidRPr="00E4561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%</w:t>
            </w:r>
          </w:p>
        </w:tc>
      </w:tr>
      <w:tr w:rsidR="00E4561B" w:rsidRPr="00E4561B" w:rsidTr="0092636A">
        <w:trPr>
          <w:trHeight w:val="2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8</w:t>
            </w:r>
          </w:p>
        </w:tc>
      </w:tr>
      <w:tr w:rsidR="00E4561B" w:rsidRPr="00E4561B" w:rsidTr="0092636A">
        <w:trPr>
          <w:trHeight w:val="2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Фонд заработной платы</w:t>
            </w:r>
            <w:r w:rsidR="00E4561B">
              <w:rPr>
                <w:sz w:val="24"/>
                <w:szCs w:val="24"/>
              </w:rPr>
              <w:t xml:space="preserve">, </w:t>
            </w:r>
            <w:r w:rsidRPr="00E4561B">
              <w:rPr>
                <w:sz w:val="24"/>
                <w:szCs w:val="24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1809,5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5137,6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DA" w:rsidRPr="00E4561B" w:rsidRDefault="00D721DA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9020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-3328,1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-3882,4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DA" w:rsidRPr="00E4561B" w:rsidRDefault="00D721DA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57</w:t>
            </w:r>
          </w:p>
        </w:tc>
      </w:tr>
      <w:tr w:rsidR="00E4561B" w:rsidRPr="00E4561B" w:rsidTr="0092636A">
        <w:trPr>
          <w:trHeight w:val="2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работников, </w:t>
            </w:r>
            <w:r w:rsidRPr="00E4561B">
              <w:rPr>
                <w:sz w:val="24"/>
                <w:szCs w:val="24"/>
              </w:rPr>
              <w:t>чел.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47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95</w:t>
            </w:r>
          </w:p>
        </w:tc>
      </w:tr>
    </w:tbl>
    <w:p w:rsidR="00E4561B" w:rsidRDefault="00E4561B" w:rsidP="00E4561B">
      <w:r>
        <w:br w:type="page"/>
      </w:r>
    </w:p>
    <w:p w:rsidR="00E4561B" w:rsidRDefault="00E4561B" w:rsidP="00E4561B">
      <w:pPr>
        <w:jc w:val="right"/>
        <w:rPr>
          <w:sz w:val="28"/>
        </w:rPr>
      </w:pPr>
      <w:r>
        <w:rPr>
          <w:sz w:val="28"/>
        </w:rPr>
        <w:lastRenderedPageBreak/>
        <w:t>Продолжение таблицы 1</w:t>
      </w:r>
    </w:p>
    <w:p w:rsidR="00E4561B" w:rsidRPr="00E4561B" w:rsidRDefault="00E4561B" w:rsidP="00E4561B">
      <w:pPr>
        <w:jc w:val="right"/>
        <w:rPr>
          <w:sz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134"/>
        <w:gridCol w:w="992"/>
        <w:gridCol w:w="1134"/>
        <w:gridCol w:w="851"/>
        <w:gridCol w:w="850"/>
        <w:gridCol w:w="851"/>
        <w:gridCol w:w="850"/>
      </w:tblGrid>
      <w:tr w:rsidR="00E4561B" w:rsidRPr="00E4561B" w:rsidTr="0092636A">
        <w:trPr>
          <w:trHeight w:val="2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1B" w:rsidRDefault="00E4561B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561B" w:rsidRPr="00E4561B" w:rsidTr="0092636A">
        <w:trPr>
          <w:trHeight w:val="2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Средняя заработная плата</w:t>
            </w:r>
            <w:r>
              <w:rPr>
                <w:sz w:val="24"/>
                <w:szCs w:val="24"/>
              </w:rPr>
              <w:t xml:space="preserve">, </w:t>
            </w:r>
            <w:r w:rsidRPr="00E4561B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61B" w:rsidRPr="00E4561B" w:rsidRDefault="00E4561B" w:rsidP="00E456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-60,3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-65,2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B" w:rsidRPr="00E4561B" w:rsidRDefault="00E4561B" w:rsidP="00E4561B">
            <w:pPr>
              <w:jc w:val="center"/>
              <w:rPr>
                <w:sz w:val="24"/>
                <w:szCs w:val="24"/>
              </w:rPr>
            </w:pPr>
            <w:r w:rsidRPr="00E4561B">
              <w:rPr>
                <w:sz w:val="24"/>
                <w:szCs w:val="24"/>
              </w:rPr>
              <w:t>60</w:t>
            </w:r>
          </w:p>
        </w:tc>
      </w:tr>
    </w:tbl>
    <w:p w:rsidR="0063512C" w:rsidRDefault="0063512C" w:rsidP="0063512C">
      <w:pPr>
        <w:spacing w:line="360" w:lineRule="auto"/>
        <w:jc w:val="both"/>
        <w:rPr>
          <w:szCs w:val="28"/>
        </w:rPr>
      </w:pPr>
    </w:p>
    <w:p w:rsidR="0063512C" w:rsidRPr="0063512C" w:rsidRDefault="0063512C" w:rsidP="0063512C">
      <w:pPr>
        <w:spacing w:line="360" w:lineRule="auto"/>
        <w:jc w:val="both"/>
        <w:rPr>
          <w:szCs w:val="28"/>
        </w:rPr>
      </w:pPr>
      <w:r w:rsidRPr="0063512C">
        <w:rPr>
          <w:szCs w:val="28"/>
        </w:rPr>
        <w:t xml:space="preserve">Источник: </w:t>
      </w:r>
      <w:r w:rsidRPr="0063512C">
        <w:rPr>
          <w:sz w:val="18"/>
          <w:szCs w:val="18"/>
        </w:rPr>
        <w:t>Уровень жизни населения Республики Башкортостан: Стат. сб. / Госкомстат Республики Башкортостан. – Уфа, 20</w:t>
      </w:r>
      <w:r>
        <w:rPr>
          <w:sz w:val="18"/>
          <w:szCs w:val="18"/>
        </w:rPr>
        <w:t>16</w:t>
      </w:r>
      <w:r w:rsidRPr="0063512C">
        <w:rPr>
          <w:sz w:val="18"/>
          <w:szCs w:val="18"/>
        </w:rPr>
        <w:t>. – С.23.</w:t>
      </w:r>
    </w:p>
    <w:p w:rsidR="008E52E3" w:rsidRPr="008E52E3" w:rsidRDefault="008E52E3" w:rsidP="008E52E3">
      <w:pPr>
        <w:spacing w:line="360" w:lineRule="auto"/>
        <w:jc w:val="both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E4561B" w:rsidRDefault="00E4561B" w:rsidP="000E1B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потребительских расходов в 201</w:t>
      </w:r>
      <w:r w:rsidR="0063512C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="000E1BD2">
        <w:rPr>
          <w:sz w:val="28"/>
          <w:szCs w:val="28"/>
        </w:rPr>
        <w:t>не</w:t>
      </w:r>
      <w:r>
        <w:rPr>
          <w:sz w:val="28"/>
          <w:szCs w:val="28"/>
        </w:rPr>
        <w:t>существенно изменилась по сравнению с 2000 г.</w:t>
      </w:r>
      <w:r w:rsidR="00897A10">
        <w:rPr>
          <w:sz w:val="28"/>
          <w:szCs w:val="28"/>
        </w:rPr>
        <w:t>, что видно на рисунке 1.</w:t>
      </w:r>
    </w:p>
    <w:p w:rsidR="00D721DA" w:rsidRPr="00D721DA" w:rsidRDefault="007D3ED8" w:rsidP="000E1BD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32580" cy="1840865"/>
            <wp:effectExtent l="0" t="0" r="0" b="0"/>
            <wp:docPr id="8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512C" w:rsidRPr="00D721DA" w:rsidRDefault="0063512C" w:rsidP="0063512C">
      <w:pPr>
        <w:spacing w:line="360" w:lineRule="auto"/>
        <w:ind w:left="2410"/>
        <w:jc w:val="both"/>
        <w:rPr>
          <w:sz w:val="28"/>
          <w:szCs w:val="28"/>
        </w:rPr>
      </w:pPr>
      <w:r w:rsidRPr="00D721DA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D721DA">
        <w:rPr>
          <w:sz w:val="28"/>
          <w:szCs w:val="28"/>
        </w:rPr>
        <w:t xml:space="preserve"> покупка продуктов питания;</w:t>
      </w:r>
    </w:p>
    <w:p w:rsidR="0063512C" w:rsidRPr="00D721DA" w:rsidRDefault="0063512C" w:rsidP="0063512C">
      <w:pPr>
        <w:spacing w:line="360" w:lineRule="auto"/>
        <w:ind w:left="2410"/>
        <w:jc w:val="both"/>
        <w:rPr>
          <w:sz w:val="28"/>
          <w:szCs w:val="28"/>
        </w:rPr>
      </w:pPr>
      <w:r w:rsidRPr="00D721DA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D721DA">
        <w:rPr>
          <w:sz w:val="28"/>
          <w:szCs w:val="28"/>
        </w:rPr>
        <w:t xml:space="preserve"> покупка непродовольственных товаров;</w:t>
      </w:r>
    </w:p>
    <w:p w:rsidR="0063512C" w:rsidRDefault="0063512C" w:rsidP="0063512C">
      <w:pPr>
        <w:spacing w:line="360" w:lineRule="auto"/>
        <w:ind w:left="2410"/>
        <w:jc w:val="both"/>
        <w:rPr>
          <w:sz w:val="28"/>
          <w:szCs w:val="28"/>
        </w:rPr>
      </w:pPr>
      <w:r w:rsidRPr="00D721DA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D721DA">
        <w:rPr>
          <w:sz w:val="28"/>
          <w:szCs w:val="28"/>
        </w:rPr>
        <w:t xml:space="preserve"> покупка алкогольных напитков;</w:t>
      </w:r>
    </w:p>
    <w:p w:rsidR="0063512C" w:rsidRPr="00D721DA" w:rsidRDefault="0063512C" w:rsidP="0063512C">
      <w:pPr>
        <w:spacing w:line="360" w:lineRule="auto"/>
        <w:ind w:left="2410"/>
        <w:jc w:val="both"/>
        <w:rPr>
          <w:sz w:val="28"/>
          <w:szCs w:val="28"/>
        </w:rPr>
      </w:pPr>
      <w:r w:rsidRPr="00D721DA">
        <w:rPr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–</w:t>
      </w:r>
      <w:r w:rsidRPr="00D721DA">
        <w:rPr>
          <w:sz w:val="28"/>
          <w:szCs w:val="28"/>
        </w:rPr>
        <w:t>оплата услуг.</w:t>
      </w:r>
    </w:p>
    <w:p w:rsidR="00D721DA" w:rsidRPr="00D721DA" w:rsidRDefault="00D859DB" w:rsidP="00B564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721DA" w:rsidRPr="00D721DA">
        <w:rPr>
          <w:sz w:val="28"/>
          <w:szCs w:val="28"/>
        </w:rPr>
        <w:t>ис</w:t>
      </w:r>
      <w:r w:rsidR="00D53243">
        <w:rPr>
          <w:sz w:val="28"/>
          <w:szCs w:val="28"/>
        </w:rPr>
        <w:t xml:space="preserve">унок </w:t>
      </w:r>
      <w:r w:rsidR="000E1BD2">
        <w:rPr>
          <w:sz w:val="28"/>
          <w:szCs w:val="28"/>
        </w:rPr>
        <w:t>1</w:t>
      </w:r>
      <w:r w:rsidR="00D53243">
        <w:rPr>
          <w:sz w:val="28"/>
          <w:szCs w:val="28"/>
        </w:rPr>
        <w:t xml:space="preserve"> –</w:t>
      </w:r>
      <w:r w:rsidR="00D721DA" w:rsidRPr="00D721DA">
        <w:rPr>
          <w:sz w:val="28"/>
          <w:szCs w:val="28"/>
        </w:rPr>
        <w:t xml:space="preserve"> Структура потребительских расходов домашних хозяйств(семей) в Республике Башкортостан в 20</w:t>
      </w:r>
      <w:r w:rsidR="000E1BD2">
        <w:rPr>
          <w:sz w:val="28"/>
          <w:szCs w:val="28"/>
        </w:rPr>
        <w:t>1</w:t>
      </w:r>
      <w:r w:rsidR="0063512C">
        <w:rPr>
          <w:sz w:val="28"/>
          <w:szCs w:val="28"/>
        </w:rPr>
        <w:t>5</w:t>
      </w:r>
      <w:r w:rsidR="00D721DA" w:rsidRPr="00D721DA">
        <w:rPr>
          <w:sz w:val="28"/>
          <w:szCs w:val="28"/>
        </w:rPr>
        <w:t xml:space="preserve"> году </w:t>
      </w:r>
    </w:p>
    <w:p w:rsidR="00D721DA" w:rsidRDefault="0063512C" w:rsidP="0063512C">
      <w:pPr>
        <w:spacing w:line="360" w:lineRule="auto"/>
        <w:ind w:left="284"/>
        <w:jc w:val="center"/>
        <w:rPr>
          <w:sz w:val="18"/>
          <w:szCs w:val="18"/>
        </w:rPr>
      </w:pPr>
      <w:r w:rsidRPr="0063512C">
        <w:rPr>
          <w:szCs w:val="28"/>
        </w:rPr>
        <w:t xml:space="preserve">Источник: </w:t>
      </w:r>
      <w:r w:rsidRPr="0063512C">
        <w:rPr>
          <w:sz w:val="18"/>
          <w:szCs w:val="18"/>
        </w:rPr>
        <w:t>Уровень жизни населения Республики Башкортостан: Стат. сб. / Госкомстат Республики Башкортостан. – Уфа, 20</w:t>
      </w:r>
      <w:r>
        <w:rPr>
          <w:sz w:val="18"/>
          <w:szCs w:val="18"/>
        </w:rPr>
        <w:t>16</w:t>
      </w:r>
      <w:r w:rsidRPr="0063512C">
        <w:rPr>
          <w:sz w:val="18"/>
          <w:szCs w:val="18"/>
        </w:rPr>
        <w:t>. – С.23.</w:t>
      </w:r>
    </w:p>
    <w:p w:rsidR="008E52E3" w:rsidRDefault="008E52E3" w:rsidP="008E52E3">
      <w:pPr>
        <w:spacing w:line="360" w:lineRule="auto"/>
        <w:jc w:val="both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8E52E3" w:rsidRPr="008E52E3" w:rsidRDefault="006008BD" w:rsidP="008E52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рисунка видно, что покупка продуктов питания одна из самых затратных статей семейного бюджета в нашем регионе.</w:t>
      </w:r>
    </w:p>
    <w:p w:rsidR="008E52E3" w:rsidRPr="0063512C" w:rsidRDefault="008E52E3" w:rsidP="0063512C">
      <w:pPr>
        <w:spacing w:line="360" w:lineRule="auto"/>
        <w:ind w:left="284"/>
        <w:jc w:val="center"/>
        <w:rPr>
          <w:szCs w:val="28"/>
        </w:rPr>
      </w:pPr>
    </w:p>
    <w:p w:rsidR="00D721DA" w:rsidRPr="00D721DA" w:rsidRDefault="00646DB9" w:rsidP="000E1B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721DA" w:rsidRPr="00D721DA">
        <w:rPr>
          <w:sz w:val="28"/>
          <w:szCs w:val="28"/>
        </w:rPr>
        <w:lastRenderedPageBreak/>
        <w:t>Для улучшения использования трудовых ресурсов на ООО «</w:t>
      </w:r>
      <w:r w:rsidR="00D44449">
        <w:rPr>
          <w:sz w:val="28"/>
          <w:szCs w:val="28"/>
        </w:rPr>
        <w:t>Мечта</w:t>
      </w:r>
      <w:r w:rsidR="00D721DA" w:rsidRPr="00D721DA">
        <w:rPr>
          <w:sz w:val="28"/>
          <w:szCs w:val="28"/>
        </w:rPr>
        <w:t>» необходимо пересмотреть их структуру и разработать мероприятия по улучшению использования рабочего времени, которые показаны на рис</w:t>
      </w:r>
      <w:r w:rsidR="00D44449">
        <w:rPr>
          <w:sz w:val="28"/>
          <w:szCs w:val="28"/>
        </w:rPr>
        <w:t xml:space="preserve">унке </w:t>
      </w:r>
      <w:r w:rsidR="000E1BD2">
        <w:rPr>
          <w:sz w:val="28"/>
          <w:szCs w:val="28"/>
        </w:rPr>
        <w:t>3</w:t>
      </w:r>
      <w:r w:rsidR="00D721DA" w:rsidRPr="00D721DA">
        <w:rPr>
          <w:sz w:val="28"/>
          <w:szCs w:val="28"/>
        </w:rPr>
        <w:t>.</w:t>
      </w:r>
    </w:p>
    <w:p w:rsidR="00D721DA" w:rsidRPr="00D721DA" w:rsidRDefault="00302A00" w:rsidP="00D721DA">
      <w:pPr>
        <w:pStyle w:val="ae"/>
        <w:ind w:right="85" w:firstLine="340"/>
        <w:jc w:val="right"/>
        <w:rPr>
          <w:sz w:val="28"/>
          <w:szCs w:val="28"/>
        </w:rPr>
      </w:pPr>
      <w:r w:rsidRPr="00302A00">
        <w:rPr>
          <w:noProof/>
        </w:rPr>
        <w:pict>
          <v:group id="Группа 2" o:spid="_x0000_s1026" style="position:absolute;left:0;text-align:left;margin-left:1pt;margin-top:11pt;width:472.75pt;height:222.8pt;z-index:251657728" coordorigin="1087,1921" coordsize="9455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">
            <v:rect id="Rectangle 3" o:spid="_x0000_s1027" style="position:absolute;left:1087;top:1921;width:9455;height:1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CD2401" w:rsidRPr="000E1BD2" w:rsidRDefault="00CD2401" w:rsidP="0063512C">
                    <w:pPr>
                      <w:spacing w:line="360" w:lineRule="auto"/>
                      <w:ind w:right="225"/>
                      <w:jc w:val="both"/>
                    </w:pPr>
                    <w:r w:rsidRPr="00A145B9">
                      <w:t>Упорядочение практики предоставления кратковременных административных отпусков без сохранения содержания,  так какэти отпуска нередко даются без серьезных намерений, улучшению</w:t>
                    </w:r>
                    <w:r>
                      <w:t xml:space="preserve"> и укреплению дисциплины труда</w:t>
                    </w:r>
                  </w:p>
                </w:txbxContent>
              </v:textbox>
            </v:rect>
            <v:rect id="Rectangle 4" o:spid="_x0000_s1028" style="position:absolute;left:1087;top:3642;width:9455;height:1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CD2401" w:rsidRDefault="00CD2401" w:rsidP="00D721DA">
                    <w:pPr>
                      <w:spacing w:line="360" w:lineRule="auto"/>
                      <w:jc w:val="both"/>
                      <w:rPr>
                        <w:sz w:val="24"/>
                      </w:rPr>
                    </w:pPr>
                    <w:r>
                      <w:t>Изучение каждого случая нарушения трудовой дисциплины с целью ее укрепления, используя для этого не только административные меры, но и формы как морального, так и материального воздействия на ее нарушителей</w:t>
                    </w:r>
                  </w:p>
                </w:txbxContent>
              </v:textbox>
            </v:rect>
            <v:rect id="Rectangle 5" o:spid="_x0000_s1029" style="position:absolute;left:1087;top:5283;width:9455;height:1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CD2401" w:rsidRPr="006D73BA" w:rsidRDefault="00CD2401" w:rsidP="00D721DA">
                    <w:pPr>
                      <w:spacing w:line="360" w:lineRule="auto"/>
                      <w:jc w:val="both"/>
                    </w:pPr>
                    <w:r>
                      <w:t>Тщательное изучение (по листкам нетрудоспособности) характера заболеваемости у отдельных групп работающих и разработке на этой основе профилактических мероприятий (например, по улучшению охраны труда и технике безопасности и др.), обеспечивающих снижение заболеваемости</w:t>
                    </w:r>
                  </w:p>
                </w:txbxContent>
              </v:textbox>
            </v:rect>
            <v:line id="Line 6" o:spid="_x0000_s1030" style="position:absolute;visibility:visible" from="5772,3089" to="5772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7" o:spid="_x0000_s1031" style="position:absolute;visibility:visible" from="5772,4743" to="5772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</v:group>
        </w:pict>
      </w:r>
    </w:p>
    <w:p w:rsidR="00D721DA" w:rsidRPr="00D721DA" w:rsidRDefault="00D721DA" w:rsidP="00D721DA">
      <w:pPr>
        <w:pStyle w:val="ae"/>
        <w:ind w:right="85" w:firstLine="340"/>
        <w:rPr>
          <w:sz w:val="28"/>
          <w:szCs w:val="28"/>
        </w:rPr>
      </w:pPr>
    </w:p>
    <w:p w:rsidR="00D721DA" w:rsidRPr="00D721DA" w:rsidRDefault="00D721DA" w:rsidP="00D721DA">
      <w:pPr>
        <w:pStyle w:val="ae"/>
        <w:ind w:right="85" w:firstLine="340"/>
        <w:rPr>
          <w:sz w:val="28"/>
          <w:szCs w:val="28"/>
        </w:rPr>
      </w:pPr>
    </w:p>
    <w:p w:rsidR="00D721DA" w:rsidRPr="00D721DA" w:rsidRDefault="00D721DA" w:rsidP="00D721DA">
      <w:pPr>
        <w:pStyle w:val="ae"/>
        <w:ind w:right="85" w:firstLine="340"/>
        <w:rPr>
          <w:sz w:val="28"/>
          <w:szCs w:val="28"/>
        </w:rPr>
      </w:pPr>
    </w:p>
    <w:p w:rsidR="00D721DA" w:rsidRPr="00D721DA" w:rsidRDefault="00D721DA" w:rsidP="00D721DA">
      <w:pPr>
        <w:pStyle w:val="ae"/>
        <w:ind w:right="85" w:firstLine="340"/>
        <w:rPr>
          <w:sz w:val="28"/>
          <w:szCs w:val="28"/>
        </w:rPr>
      </w:pPr>
    </w:p>
    <w:p w:rsidR="00D721DA" w:rsidRPr="00D721DA" w:rsidRDefault="00D721DA" w:rsidP="00D721DA">
      <w:pPr>
        <w:pStyle w:val="ae"/>
        <w:ind w:right="85" w:firstLine="340"/>
        <w:rPr>
          <w:sz w:val="28"/>
          <w:szCs w:val="28"/>
        </w:rPr>
      </w:pPr>
    </w:p>
    <w:p w:rsidR="00D721DA" w:rsidRPr="00D721DA" w:rsidRDefault="00D721DA" w:rsidP="00D721DA">
      <w:pPr>
        <w:pStyle w:val="ae"/>
        <w:ind w:right="85" w:firstLine="340"/>
        <w:rPr>
          <w:sz w:val="28"/>
          <w:szCs w:val="28"/>
        </w:rPr>
      </w:pPr>
    </w:p>
    <w:p w:rsidR="00D721DA" w:rsidRPr="00D721DA" w:rsidRDefault="00D721DA" w:rsidP="00D721DA">
      <w:pPr>
        <w:pStyle w:val="ae"/>
        <w:ind w:right="85" w:firstLine="340"/>
        <w:rPr>
          <w:sz w:val="28"/>
          <w:szCs w:val="28"/>
        </w:rPr>
      </w:pPr>
    </w:p>
    <w:p w:rsidR="00D721DA" w:rsidRPr="00D721DA" w:rsidRDefault="00D721DA" w:rsidP="00D721DA">
      <w:pPr>
        <w:pStyle w:val="ae"/>
        <w:ind w:right="85" w:firstLine="340"/>
        <w:rPr>
          <w:sz w:val="28"/>
          <w:szCs w:val="28"/>
        </w:rPr>
      </w:pPr>
    </w:p>
    <w:p w:rsidR="00D721DA" w:rsidRPr="00D721DA" w:rsidRDefault="00D721DA" w:rsidP="00D721DA">
      <w:pPr>
        <w:pStyle w:val="ae"/>
        <w:ind w:right="85" w:firstLine="340"/>
        <w:rPr>
          <w:sz w:val="28"/>
          <w:szCs w:val="28"/>
        </w:rPr>
      </w:pPr>
    </w:p>
    <w:p w:rsidR="00D721DA" w:rsidRPr="00D721DA" w:rsidRDefault="00D721DA" w:rsidP="00D721DA">
      <w:pPr>
        <w:ind w:right="85"/>
        <w:jc w:val="right"/>
        <w:rPr>
          <w:sz w:val="28"/>
          <w:szCs w:val="28"/>
        </w:rPr>
      </w:pPr>
    </w:p>
    <w:p w:rsidR="00D721DA" w:rsidRPr="00D721DA" w:rsidRDefault="00D721DA" w:rsidP="00D721DA">
      <w:pPr>
        <w:ind w:right="85"/>
        <w:jc w:val="right"/>
        <w:rPr>
          <w:sz w:val="28"/>
          <w:szCs w:val="28"/>
        </w:rPr>
      </w:pPr>
    </w:p>
    <w:p w:rsidR="00B564AE" w:rsidRDefault="00D721DA" w:rsidP="00B564A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D721DA">
        <w:rPr>
          <w:sz w:val="28"/>
          <w:szCs w:val="28"/>
        </w:rPr>
        <w:t>Рис</w:t>
      </w:r>
      <w:r w:rsidR="00B03AEC">
        <w:rPr>
          <w:sz w:val="28"/>
          <w:szCs w:val="28"/>
        </w:rPr>
        <w:t xml:space="preserve">унок </w:t>
      </w:r>
      <w:r w:rsidR="000E1BD2">
        <w:rPr>
          <w:sz w:val="28"/>
          <w:szCs w:val="28"/>
        </w:rPr>
        <w:t>3</w:t>
      </w:r>
      <w:r w:rsidR="00B03AEC">
        <w:rPr>
          <w:sz w:val="28"/>
          <w:szCs w:val="28"/>
        </w:rPr>
        <w:t xml:space="preserve"> –</w:t>
      </w:r>
      <w:r w:rsidRPr="00D721DA">
        <w:rPr>
          <w:sz w:val="28"/>
          <w:szCs w:val="28"/>
        </w:rPr>
        <w:t xml:space="preserve"> Мероприятия по улучшению использования </w:t>
      </w:r>
    </w:p>
    <w:p w:rsidR="00D721DA" w:rsidRPr="00D721DA" w:rsidRDefault="00D721DA" w:rsidP="00B564A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D721DA">
        <w:rPr>
          <w:sz w:val="28"/>
          <w:szCs w:val="28"/>
        </w:rPr>
        <w:t xml:space="preserve">рабочего времени </w:t>
      </w:r>
      <w:r w:rsidR="000E1BD2">
        <w:rPr>
          <w:sz w:val="28"/>
          <w:szCs w:val="28"/>
        </w:rPr>
        <w:t>в</w:t>
      </w:r>
      <w:r w:rsidRPr="00D721DA">
        <w:rPr>
          <w:sz w:val="28"/>
          <w:szCs w:val="28"/>
        </w:rPr>
        <w:t xml:space="preserve"> ООО «Мебельная фабрика»</w:t>
      </w:r>
    </w:p>
    <w:p w:rsidR="00D721DA" w:rsidRPr="00D721DA" w:rsidRDefault="00D721DA" w:rsidP="00D721DA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  <w:sz w:val="28"/>
          <w:szCs w:val="28"/>
        </w:rPr>
      </w:pPr>
    </w:p>
    <w:p w:rsidR="00D721DA" w:rsidRPr="00D721DA" w:rsidRDefault="00D721DA" w:rsidP="00881D6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305DFF" w:rsidRPr="00646DB9" w:rsidRDefault="000E1BD2" w:rsidP="00646DB9">
      <w:pPr>
        <w:spacing w:after="200" w:line="276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8" w:name="_Toc373921916"/>
      <w:bookmarkStart w:id="9" w:name="_Toc373922004"/>
      <w:r w:rsidR="00305DFF" w:rsidRPr="00646DB9">
        <w:rPr>
          <w:b/>
          <w:bCs/>
          <w:color w:val="FF0000"/>
          <w:sz w:val="28"/>
          <w:szCs w:val="28"/>
        </w:rPr>
        <w:lastRenderedPageBreak/>
        <w:t>Примеры библиографического описания документов</w:t>
      </w:r>
      <w:bookmarkEnd w:id="8"/>
      <w:bookmarkEnd w:id="9"/>
    </w:p>
    <w:p w:rsidR="00305DFF" w:rsidRDefault="00305DFF" w:rsidP="00305DFF">
      <w:pPr>
        <w:pStyle w:val="afa"/>
        <w:widowControl w:val="0"/>
        <w:spacing w:line="360" w:lineRule="auto"/>
        <w:ind w:firstLine="0"/>
        <w:jc w:val="center"/>
        <w:rPr>
          <w:szCs w:val="28"/>
        </w:rPr>
      </w:pP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65790">
        <w:rPr>
          <w:bCs/>
          <w:sz w:val="28"/>
          <w:szCs w:val="28"/>
        </w:rPr>
        <w:t xml:space="preserve">Законодательные документы (нормативно-правовые акты) </w:t>
      </w:r>
    </w:p>
    <w:p w:rsidR="00305DFF" w:rsidRPr="0092636A" w:rsidRDefault="00305DFF" w:rsidP="0092636A">
      <w:pPr>
        <w:pStyle w:val="af3"/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92636A">
        <w:rPr>
          <w:sz w:val="28"/>
          <w:szCs w:val="28"/>
        </w:rPr>
        <w:t xml:space="preserve">Конституция Российской Федерации. Принята всенародным голосованием 12 декабря 1993 года. – М. : Феникс, 2011. –63 с. </w:t>
      </w:r>
    </w:p>
    <w:p w:rsidR="00305DFF" w:rsidRPr="0092636A" w:rsidRDefault="00305DFF" w:rsidP="0092636A">
      <w:pPr>
        <w:pStyle w:val="af3"/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92636A">
        <w:rPr>
          <w:sz w:val="28"/>
          <w:szCs w:val="28"/>
        </w:rPr>
        <w:t xml:space="preserve">О противодействии терроризму : федер. закон Рос. Федерации от 6 марта </w:t>
      </w:r>
      <w:smartTag w:uri="urn:schemas-microsoft-com:office:smarttags" w:element="metricconverter">
        <w:smartTagPr>
          <w:attr w:name="ProductID" w:val="2006 г"/>
        </w:smartTagPr>
        <w:r w:rsidRPr="0092636A">
          <w:rPr>
            <w:sz w:val="28"/>
            <w:szCs w:val="28"/>
          </w:rPr>
          <w:t>2006 г</w:t>
        </w:r>
      </w:smartTag>
      <w:r w:rsidRPr="0092636A">
        <w:rPr>
          <w:sz w:val="28"/>
          <w:szCs w:val="28"/>
        </w:rPr>
        <w:t xml:space="preserve">. № 35-ФЗ : принят Гос. Думой Федер. Собр. Рос. Федерации 26 февр. </w:t>
      </w:r>
      <w:smartTag w:uri="urn:schemas-microsoft-com:office:smarttags" w:element="metricconverter">
        <w:smartTagPr>
          <w:attr w:name="ProductID" w:val="2006 г"/>
        </w:smartTagPr>
        <w:r w:rsidRPr="0092636A">
          <w:rPr>
            <w:sz w:val="28"/>
            <w:szCs w:val="28"/>
          </w:rPr>
          <w:t>2006 г</w:t>
        </w:r>
      </w:smartTag>
      <w:r w:rsidRPr="0092636A">
        <w:rPr>
          <w:sz w:val="28"/>
          <w:szCs w:val="28"/>
        </w:rPr>
        <w:t xml:space="preserve">.: одобр. Советом Федерации Федер. Собр. Рос. Федерации 1 марта </w:t>
      </w:r>
      <w:smartTag w:uri="urn:schemas-microsoft-com:office:smarttags" w:element="metricconverter">
        <w:smartTagPr>
          <w:attr w:name="ProductID" w:val="2006 г"/>
        </w:smartTagPr>
        <w:r w:rsidRPr="0092636A">
          <w:rPr>
            <w:sz w:val="28"/>
            <w:szCs w:val="28"/>
          </w:rPr>
          <w:t>2006 г</w:t>
        </w:r>
      </w:smartTag>
      <w:r w:rsidRPr="0092636A">
        <w:rPr>
          <w:sz w:val="28"/>
          <w:szCs w:val="28"/>
        </w:rPr>
        <w:t>. // Рос.газ. – 2006. – 10 марта.</w:t>
      </w:r>
    </w:p>
    <w:p w:rsidR="00305DFF" w:rsidRPr="0092636A" w:rsidRDefault="00305DFF" w:rsidP="0092636A">
      <w:pPr>
        <w:pStyle w:val="af3"/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92636A">
        <w:rPr>
          <w:sz w:val="28"/>
          <w:szCs w:val="28"/>
        </w:rPr>
        <w:t xml:space="preserve">Гражданский кодекс Российской Федерации. Часть четвертая от 18 дек. 2006г. № 230-ФЗ: принят Гос. Думой Федер. Собр. Рос. Федерации 24 нояб. </w:t>
      </w:r>
      <w:smartTag w:uri="urn:schemas-microsoft-com:office:smarttags" w:element="metricconverter">
        <w:smartTagPr>
          <w:attr w:name="ProductID" w:val="2006 г"/>
        </w:smartTagPr>
        <w:r w:rsidRPr="0092636A">
          <w:rPr>
            <w:sz w:val="28"/>
            <w:szCs w:val="28"/>
          </w:rPr>
          <w:t>2006 г</w:t>
        </w:r>
      </w:smartTag>
      <w:r w:rsidRPr="0092636A">
        <w:rPr>
          <w:sz w:val="28"/>
          <w:szCs w:val="28"/>
        </w:rPr>
        <w:t xml:space="preserve">.: одобр. Советом Федерации Федер. Собр. Рос. Федерации 8 дек. 2006г.: ввод. Федер. законом Рос. Федерации от 18 дек. </w:t>
      </w:r>
      <w:smartTag w:uri="urn:schemas-microsoft-com:office:smarttags" w:element="metricconverter">
        <w:smartTagPr>
          <w:attr w:name="ProductID" w:val="2006 г"/>
        </w:smartTagPr>
        <w:r w:rsidRPr="0092636A">
          <w:rPr>
            <w:sz w:val="28"/>
            <w:szCs w:val="28"/>
          </w:rPr>
          <w:t>2006 г</w:t>
        </w:r>
      </w:smartTag>
      <w:r w:rsidRPr="0092636A">
        <w:rPr>
          <w:sz w:val="28"/>
          <w:szCs w:val="28"/>
        </w:rPr>
        <w:t>. № 231-ФЗ // Собр. законодательства Рос. Федерации. – 2006. – № 52, ст. 5496. – С. 14803–14949.</w:t>
      </w:r>
    </w:p>
    <w:p w:rsidR="00305DFF" w:rsidRPr="00D65790" w:rsidRDefault="00305DFF" w:rsidP="0092636A">
      <w:pPr>
        <w:pStyle w:val="31"/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65790">
        <w:rPr>
          <w:rFonts w:ascii="Times New Roman" w:hAnsi="Times New Roman" w:cs="Times New Roman"/>
          <w:sz w:val="28"/>
          <w:szCs w:val="28"/>
        </w:rPr>
        <w:t xml:space="preserve">О противодействии терроризму : указ Президента Рос. Федерации от 6 марта </w:t>
      </w:r>
      <w:smartTag w:uri="urn:schemas-microsoft-com:office:smarttags" w:element="metricconverter">
        <w:smartTagPr>
          <w:attr w:name="ProductID" w:val="2006 г"/>
        </w:smartTagPr>
        <w:r w:rsidRPr="00D6579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65790">
        <w:rPr>
          <w:rFonts w:ascii="Times New Roman" w:hAnsi="Times New Roman" w:cs="Times New Roman"/>
          <w:sz w:val="28"/>
          <w:szCs w:val="28"/>
        </w:rPr>
        <w:t>. № 35 // Рос.газ. – 2006. – 10 марта.</w:t>
      </w:r>
    </w:p>
    <w:p w:rsidR="00305DFF" w:rsidRPr="00D65790" w:rsidRDefault="00305DFF" w:rsidP="0092636A">
      <w:pPr>
        <w:pStyle w:val="12"/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90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</w:t>
      </w:r>
      <w:smartTag w:uri="urn:schemas-microsoft-com:office:smarttags" w:element="metricconverter">
        <w:smartTagPr>
          <w:attr w:name="ProductID" w:val="1996 г"/>
        </w:smartTagPr>
        <w:r w:rsidRPr="00D65790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D65790">
        <w:rPr>
          <w:rFonts w:ascii="Times New Roman" w:hAnsi="Times New Roman" w:cs="Times New Roman"/>
          <w:sz w:val="28"/>
          <w:szCs w:val="28"/>
        </w:rPr>
        <w:t xml:space="preserve">. № 305: в ред. постановления Правительства Рос. Федерации от 24 окт. </w:t>
      </w:r>
      <w:smartTag w:uri="urn:schemas-microsoft-com:office:smarttags" w:element="metricconverter">
        <w:smartTagPr>
          <w:attr w:name="ProductID" w:val="2005 г"/>
        </w:smartTagPr>
        <w:r w:rsidRPr="00D6579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D65790">
        <w:rPr>
          <w:rFonts w:ascii="Times New Roman" w:hAnsi="Times New Roman" w:cs="Times New Roman"/>
          <w:sz w:val="28"/>
          <w:szCs w:val="28"/>
        </w:rPr>
        <w:t>. № 639 // Собр. законодательства Рос. Федерации. – 2005. – № 44, ст. 4563. – С. 12763–12793.</w:t>
      </w:r>
    </w:p>
    <w:p w:rsidR="00305DFF" w:rsidRPr="00D65790" w:rsidRDefault="00305DFF" w:rsidP="0092636A">
      <w:pPr>
        <w:pStyle w:val="12"/>
        <w:widowControl w:val="0"/>
        <w:numPr>
          <w:ilvl w:val="0"/>
          <w:numId w:val="3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90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30 закона Ненецкого автономного округа «О государственной службе Ненецкого автономного округа»: закон Ненец.авт. окр. от 19 мая </w:t>
      </w:r>
      <w:smartTag w:uri="urn:schemas-microsoft-com:office:smarttags" w:element="metricconverter">
        <w:smartTagPr>
          <w:attr w:name="ProductID" w:val="2006 г"/>
        </w:smartTagPr>
        <w:r w:rsidRPr="00D6579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65790">
        <w:rPr>
          <w:rFonts w:ascii="Times New Roman" w:hAnsi="Times New Roman" w:cs="Times New Roman"/>
          <w:sz w:val="28"/>
          <w:szCs w:val="28"/>
        </w:rPr>
        <w:t xml:space="preserve">. № 721-ОЗ : принят Собр. депутатов Ненец. авт. окр. 12 мая </w:t>
      </w:r>
      <w:smartTag w:uri="urn:schemas-microsoft-com:office:smarttags" w:element="metricconverter">
        <w:smartTagPr>
          <w:attr w:name="ProductID" w:val="2006 г"/>
        </w:smartTagPr>
        <w:r w:rsidRPr="00D6579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65790">
        <w:rPr>
          <w:rFonts w:ascii="Times New Roman" w:hAnsi="Times New Roman" w:cs="Times New Roman"/>
          <w:sz w:val="28"/>
          <w:szCs w:val="28"/>
        </w:rPr>
        <w:t>. // Няръянавындер (Крас. тундровик) / Собр. депутатов Ненец. авт. окр. – 2006. – 24 мая.</w:t>
      </w:r>
    </w:p>
    <w:p w:rsidR="00305DFF" w:rsidRDefault="00305DFF" w:rsidP="0092636A">
      <w:pPr>
        <w:pStyle w:val="21"/>
        <w:numPr>
          <w:ilvl w:val="0"/>
          <w:numId w:val="31"/>
        </w:numPr>
        <w:tabs>
          <w:tab w:val="left" w:pos="993"/>
        </w:tabs>
        <w:spacing w:line="360" w:lineRule="auto"/>
        <w:ind w:left="0" w:firstLine="708"/>
        <w:jc w:val="both"/>
        <w:rPr>
          <w:szCs w:val="28"/>
        </w:rPr>
      </w:pPr>
      <w:r w:rsidRPr="00D65790">
        <w:rPr>
          <w:szCs w:val="28"/>
        </w:rPr>
        <w:t xml:space="preserve">О бюджете Республики Башкортостан </w:t>
      </w:r>
      <w:r>
        <w:rPr>
          <w:szCs w:val="28"/>
        </w:rPr>
        <w:t>на 2013 год и на плановый период 2014 и 2015 годов</w:t>
      </w:r>
      <w:r w:rsidRPr="00D65790">
        <w:rPr>
          <w:szCs w:val="28"/>
        </w:rPr>
        <w:t xml:space="preserve"> : закон Респ. Башкортостан от 3</w:t>
      </w:r>
      <w:r>
        <w:rPr>
          <w:szCs w:val="28"/>
        </w:rPr>
        <w:t>0</w:t>
      </w:r>
      <w:r w:rsidRPr="00D65790">
        <w:rPr>
          <w:szCs w:val="28"/>
        </w:rPr>
        <w:t xml:space="preserve"> нояб. </w:t>
      </w:r>
      <w:smartTag w:uri="urn:schemas-microsoft-com:office:smarttags" w:element="metricconverter">
        <w:smartTagPr>
          <w:attr w:name="ProductID" w:val="2012 г"/>
        </w:smartTagPr>
        <w:r w:rsidRPr="00D65790">
          <w:rPr>
            <w:szCs w:val="28"/>
          </w:rPr>
          <w:t>20</w:t>
        </w:r>
        <w:r>
          <w:rPr>
            <w:szCs w:val="28"/>
          </w:rPr>
          <w:t>12</w:t>
        </w:r>
        <w:r w:rsidRPr="00D65790">
          <w:rPr>
            <w:szCs w:val="28"/>
          </w:rPr>
          <w:t xml:space="preserve"> г</w:t>
        </w:r>
      </w:smartTag>
      <w:r w:rsidRPr="00D65790">
        <w:rPr>
          <w:szCs w:val="28"/>
        </w:rPr>
        <w:t xml:space="preserve">. № </w:t>
      </w:r>
      <w:r>
        <w:rPr>
          <w:szCs w:val="28"/>
        </w:rPr>
        <w:t>603</w:t>
      </w:r>
      <w:r w:rsidRPr="00D65790">
        <w:rPr>
          <w:szCs w:val="28"/>
        </w:rPr>
        <w:t>-з // Респ. Башкортостан. – 20</w:t>
      </w:r>
      <w:r>
        <w:rPr>
          <w:szCs w:val="28"/>
        </w:rPr>
        <w:t>12</w:t>
      </w:r>
      <w:r w:rsidRPr="00D65790">
        <w:rPr>
          <w:szCs w:val="28"/>
        </w:rPr>
        <w:t xml:space="preserve">. – 7 </w:t>
      </w:r>
      <w:r>
        <w:rPr>
          <w:szCs w:val="28"/>
        </w:rPr>
        <w:t>дек</w:t>
      </w:r>
      <w:r w:rsidRPr="00D65790">
        <w:rPr>
          <w:szCs w:val="28"/>
        </w:rPr>
        <w:t>.</w:t>
      </w:r>
    </w:p>
    <w:p w:rsidR="00305DFF" w:rsidRPr="00D65790" w:rsidRDefault="00305DFF" w:rsidP="0092636A">
      <w:pPr>
        <w:pStyle w:val="a6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D65790">
        <w:rPr>
          <w:sz w:val="28"/>
          <w:szCs w:val="28"/>
        </w:rPr>
        <w:t xml:space="preserve">О проведении субботника на территории Муниципального образования </w:t>
      </w:r>
      <w:r w:rsidRPr="00D65790">
        <w:rPr>
          <w:sz w:val="28"/>
          <w:szCs w:val="28"/>
        </w:rPr>
        <w:lastRenderedPageBreak/>
        <w:t xml:space="preserve">Кировский район 1 мая </w:t>
      </w:r>
      <w:smartTag w:uri="urn:schemas-microsoft-com:office:smarttags" w:element="metricconverter">
        <w:smartTagPr>
          <w:attr w:name="ProductID" w:val="2010 г"/>
        </w:smartTagPr>
        <w:r w:rsidRPr="00D65790">
          <w:rPr>
            <w:sz w:val="28"/>
            <w:szCs w:val="28"/>
          </w:rPr>
          <w:t>2010г</w:t>
        </w:r>
      </w:smartTag>
      <w:r w:rsidRPr="00D65790">
        <w:rPr>
          <w:sz w:val="28"/>
          <w:szCs w:val="28"/>
        </w:rPr>
        <w:t xml:space="preserve">.: распоряжение Главы Муниципального образования Кировский район от 25 апр. </w:t>
      </w:r>
      <w:smartTag w:uri="urn:schemas-microsoft-com:office:smarttags" w:element="metricconverter">
        <w:smartTagPr>
          <w:attr w:name="ProductID" w:val="2010 г"/>
        </w:smartTagPr>
        <w:r w:rsidRPr="00D65790">
          <w:rPr>
            <w:sz w:val="28"/>
            <w:szCs w:val="28"/>
          </w:rPr>
          <w:t>2010 г</w:t>
        </w:r>
      </w:smartTag>
      <w:r w:rsidRPr="00D65790">
        <w:rPr>
          <w:sz w:val="28"/>
          <w:szCs w:val="28"/>
        </w:rPr>
        <w:t>. № 35 // Текущий архив Муниципального образования Кировский район.</w:t>
      </w:r>
    </w:p>
    <w:p w:rsidR="00305DFF" w:rsidRPr="00D65790" w:rsidRDefault="00305DFF" w:rsidP="00305DFF">
      <w:pPr>
        <w:pStyle w:val="p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305DFF" w:rsidRPr="00D65790" w:rsidRDefault="00305DFF" w:rsidP="00305DFF">
      <w:pPr>
        <w:pStyle w:val="p"/>
        <w:widowControl w:val="0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D65790">
        <w:rPr>
          <w:sz w:val="28"/>
          <w:szCs w:val="28"/>
        </w:rPr>
        <w:t xml:space="preserve">Однотомные научные монографии </w:t>
      </w:r>
    </w:p>
    <w:p w:rsidR="00305DFF" w:rsidRPr="00D65790" w:rsidRDefault="00305DFF" w:rsidP="00305DFF">
      <w:pPr>
        <w:pStyle w:val="p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>1 Герман</w:t>
      </w:r>
      <w:r w:rsidR="00CD2401">
        <w:rPr>
          <w:sz w:val="28"/>
          <w:szCs w:val="28"/>
        </w:rPr>
        <w:t>,</w:t>
      </w:r>
      <w:r w:rsidRPr="00D65790">
        <w:rPr>
          <w:sz w:val="28"/>
          <w:szCs w:val="28"/>
        </w:rPr>
        <w:t xml:space="preserve"> М.Ю. Модернизм: искусство первой половины </w:t>
      </w:r>
      <w:r w:rsidRPr="00D65790">
        <w:rPr>
          <w:sz w:val="28"/>
          <w:szCs w:val="28"/>
          <w:lang w:val="en-US"/>
        </w:rPr>
        <w:t>XX</w:t>
      </w:r>
      <w:r w:rsidRPr="00D65790">
        <w:rPr>
          <w:sz w:val="28"/>
          <w:szCs w:val="28"/>
        </w:rPr>
        <w:t xml:space="preserve"> века</w:t>
      </w:r>
      <w:r w:rsidR="00CD2401">
        <w:rPr>
          <w:sz w:val="28"/>
          <w:szCs w:val="28"/>
        </w:rPr>
        <w:t xml:space="preserve"> / М. Ю. Герман</w:t>
      </w:r>
      <w:r w:rsidRPr="00D65790">
        <w:rPr>
          <w:sz w:val="28"/>
          <w:szCs w:val="28"/>
        </w:rPr>
        <w:t>. –</w:t>
      </w:r>
      <w:r>
        <w:rPr>
          <w:sz w:val="28"/>
          <w:szCs w:val="28"/>
        </w:rPr>
        <w:t xml:space="preserve"> С</w:t>
      </w:r>
      <w:r w:rsidRPr="00D65790">
        <w:rPr>
          <w:sz w:val="28"/>
          <w:szCs w:val="28"/>
        </w:rPr>
        <w:t xml:space="preserve">Пб.: Азбука-классика, 2003. – 480 с. </w:t>
      </w:r>
    </w:p>
    <w:p w:rsidR="00305DFF" w:rsidRPr="00D65790" w:rsidRDefault="00305DFF" w:rsidP="00305DFF">
      <w:pPr>
        <w:pStyle w:val="p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305DFF" w:rsidRPr="00D65790" w:rsidRDefault="00305DFF" w:rsidP="00305DFF">
      <w:pPr>
        <w:pStyle w:val="af4"/>
        <w:widowControl w:val="0"/>
        <w:spacing w:line="360" w:lineRule="auto"/>
        <w:rPr>
          <w:bCs/>
          <w:szCs w:val="28"/>
        </w:rPr>
      </w:pPr>
      <w:r w:rsidRPr="00D65790">
        <w:rPr>
          <w:szCs w:val="28"/>
        </w:rPr>
        <w:t>О</w:t>
      </w:r>
      <w:r w:rsidRPr="00D65790">
        <w:rPr>
          <w:bCs/>
          <w:szCs w:val="28"/>
        </w:rPr>
        <w:t xml:space="preserve">днотомные учебники и учебные пособия </w:t>
      </w:r>
    </w:p>
    <w:p w:rsidR="00305DFF" w:rsidRPr="00D65790" w:rsidRDefault="00305DFF" w:rsidP="00305DFF">
      <w:pPr>
        <w:pStyle w:val="21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>1 Тарасова</w:t>
      </w:r>
      <w:r w:rsidR="00CD2401">
        <w:rPr>
          <w:sz w:val="28"/>
          <w:szCs w:val="28"/>
        </w:rPr>
        <w:t>,</w:t>
      </w:r>
      <w:r w:rsidRPr="00D65790">
        <w:rPr>
          <w:sz w:val="28"/>
          <w:szCs w:val="28"/>
        </w:rPr>
        <w:t xml:space="preserve"> В. И. Политическая история Латинской Америки : учеб.для вузов</w:t>
      </w:r>
      <w:r w:rsidR="00CD2401">
        <w:rPr>
          <w:sz w:val="28"/>
          <w:szCs w:val="28"/>
        </w:rPr>
        <w:t xml:space="preserve"> / В. И. Тарасова</w:t>
      </w:r>
      <w:r w:rsidRPr="00D65790">
        <w:rPr>
          <w:sz w:val="28"/>
          <w:szCs w:val="28"/>
        </w:rPr>
        <w:t>. – 2-е изд. – М.: Проспект, 2006. – 560 с.</w:t>
      </w:r>
    </w:p>
    <w:p w:rsidR="00305DFF" w:rsidRDefault="00305DFF" w:rsidP="00305DFF">
      <w:pPr>
        <w:pStyle w:val="3"/>
        <w:keepNext w:val="0"/>
        <w:widowControl w:val="0"/>
        <w:numPr>
          <w:ilvl w:val="2"/>
          <w:numId w:val="27"/>
        </w:numPr>
        <w:suppressAutoHyphens/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0" w:name="_Toc276029042"/>
    </w:p>
    <w:p w:rsidR="00305DFF" w:rsidRPr="00CA4DEB" w:rsidRDefault="00305DFF" w:rsidP="0047243D">
      <w:pPr>
        <w:widowControl w:val="0"/>
        <w:spacing w:line="360" w:lineRule="auto"/>
        <w:ind w:firstLine="709"/>
        <w:rPr>
          <w:sz w:val="28"/>
          <w:szCs w:val="28"/>
        </w:rPr>
      </w:pPr>
      <w:r w:rsidRPr="00CA4DEB">
        <w:rPr>
          <w:sz w:val="28"/>
          <w:szCs w:val="28"/>
        </w:rPr>
        <w:t xml:space="preserve">Многотомные издания </w:t>
      </w:r>
      <w:bookmarkEnd w:id="10"/>
    </w:p>
    <w:p w:rsidR="00305DFF" w:rsidRPr="00D65790" w:rsidRDefault="00305DFF" w:rsidP="0047243D">
      <w:pPr>
        <w:pStyle w:val="21"/>
        <w:suppressAutoHyphens w:val="0"/>
        <w:spacing w:line="360" w:lineRule="auto"/>
        <w:ind w:firstLine="709"/>
        <w:jc w:val="both"/>
        <w:rPr>
          <w:rFonts w:eastAsia="Times New Roman"/>
          <w:szCs w:val="28"/>
        </w:rPr>
      </w:pPr>
      <w:r w:rsidRPr="00D65790">
        <w:rPr>
          <w:rFonts w:eastAsia="Times New Roman"/>
          <w:szCs w:val="28"/>
        </w:rPr>
        <w:t>1 Целищев</w:t>
      </w:r>
      <w:r w:rsidR="00CD2401">
        <w:rPr>
          <w:rFonts w:eastAsia="Times New Roman"/>
          <w:szCs w:val="28"/>
        </w:rPr>
        <w:t>,</w:t>
      </w:r>
      <w:r w:rsidRPr="00D65790">
        <w:rPr>
          <w:rFonts w:eastAsia="Times New Roman"/>
          <w:szCs w:val="28"/>
        </w:rPr>
        <w:t xml:space="preserve"> В. В. Фило</w:t>
      </w:r>
      <w:r w:rsidR="00CD2401">
        <w:rPr>
          <w:rFonts w:eastAsia="Times New Roman"/>
          <w:szCs w:val="28"/>
        </w:rPr>
        <w:t>софия математики / В. В. Целищев. – Новосибирск</w:t>
      </w:r>
      <w:r w:rsidRPr="00D65790">
        <w:rPr>
          <w:rFonts w:eastAsia="Times New Roman"/>
          <w:szCs w:val="28"/>
        </w:rPr>
        <w:t>: Изд-во НГУ, 2002. Ч.1–2.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>2 Целищев</w:t>
      </w:r>
      <w:r w:rsidR="00CD2401">
        <w:rPr>
          <w:sz w:val="28"/>
          <w:szCs w:val="28"/>
        </w:rPr>
        <w:t>,</w:t>
      </w:r>
      <w:r w:rsidRPr="00D65790">
        <w:rPr>
          <w:sz w:val="28"/>
          <w:szCs w:val="28"/>
        </w:rPr>
        <w:t xml:space="preserve"> В. В. Философия математики</w:t>
      </w:r>
      <w:r w:rsidR="00CD2401">
        <w:rPr>
          <w:sz w:val="28"/>
          <w:szCs w:val="28"/>
        </w:rPr>
        <w:t xml:space="preserve"> / В. В. Целищев</w:t>
      </w:r>
      <w:r w:rsidRPr="00D65790">
        <w:rPr>
          <w:sz w:val="28"/>
          <w:szCs w:val="28"/>
        </w:rPr>
        <w:t>. – Новосибирск: Изд-во НГУ, 2002. – Ч.1. – 250 с.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05DFF" w:rsidRPr="00D65790" w:rsidRDefault="00305DFF" w:rsidP="00305DFF">
      <w:pPr>
        <w:pStyle w:val="af4"/>
        <w:widowControl w:val="0"/>
        <w:spacing w:line="360" w:lineRule="auto"/>
        <w:rPr>
          <w:bCs/>
          <w:szCs w:val="28"/>
        </w:rPr>
      </w:pPr>
      <w:r w:rsidRPr="00D65790">
        <w:rPr>
          <w:bCs/>
          <w:szCs w:val="28"/>
        </w:rPr>
        <w:t xml:space="preserve">Стандарты 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 xml:space="preserve">1 ГОСТ Р 7.0.4-2006. Издания. Выходные сведения. Общие требования и правила оформления. – М., 2006. – </w:t>
      </w:r>
      <w:r w:rsidRPr="00D65790">
        <w:rPr>
          <w:sz w:val="28"/>
          <w:szCs w:val="28"/>
          <w:lang w:val="en-US"/>
        </w:rPr>
        <w:t>II</w:t>
      </w:r>
      <w:r w:rsidRPr="00D65790">
        <w:rPr>
          <w:sz w:val="28"/>
          <w:szCs w:val="28"/>
        </w:rPr>
        <w:t>, 43 с. (Система стандартов по информ., библ. и изд. делу).</w:t>
      </w:r>
    </w:p>
    <w:p w:rsidR="00305DFF" w:rsidRPr="00D65790" w:rsidRDefault="00305DFF" w:rsidP="00305DFF">
      <w:pPr>
        <w:pStyle w:val="3"/>
        <w:keepNext w:val="0"/>
        <w:widowControl w:val="0"/>
        <w:suppressAutoHyphens/>
        <w:spacing w:before="0" w:after="0" w:line="360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bookmarkStart w:id="11" w:name="_Toc276029043"/>
    </w:p>
    <w:p w:rsidR="00305DFF" w:rsidRPr="00D65790" w:rsidRDefault="00305DFF" w:rsidP="00305DFF">
      <w:pPr>
        <w:pStyle w:val="3"/>
        <w:keepNext w:val="0"/>
        <w:widowControl w:val="0"/>
        <w:suppressAutoHyphens/>
        <w:spacing w:before="0" w:after="0" w:line="360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bookmarkStart w:id="12" w:name="_Toc373918274"/>
      <w:bookmarkStart w:id="13" w:name="_Toc373921917"/>
      <w:bookmarkStart w:id="14" w:name="_Toc373922005"/>
      <w:r w:rsidRPr="00D65790">
        <w:rPr>
          <w:rFonts w:ascii="Times New Roman" w:hAnsi="Times New Roman"/>
          <w:b w:val="0"/>
          <w:bCs w:val="0"/>
          <w:sz w:val="28"/>
          <w:szCs w:val="28"/>
        </w:rPr>
        <w:t>Электронные ресурсы</w:t>
      </w:r>
      <w:bookmarkEnd w:id="11"/>
      <w:bookmarkEnd w:id="12"/>
      <w:bookmarkEnd w:id="13"/>
      <w:bookmarkEnd w:id="14"/>
    </w:p>
    <w:p w:rsidR="00305DFF" w:rsidRPr="00305DFF" w:rsidRDefault="00305DFF" w:rsidP="00305DFF">
      <w:pPr>
        <w:pStyle w:val="ae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05DFF">
        <w:rPr>
          <w:sz w:val="28"/>
          <w:szCs w:val="28"/>
        </w:rPr>
        <w:t>Электронные ресурсы локального доступа: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 xml:space="preserve">1 Российские правила каталогизации. Ч. 1. Основные положения и правила [Электронный ресурс] / Рос.библ. ассоц., Межрегион. ком. по каталогизации. – М., 2004. – 1 </w:t>
      </w:r>
      <w:r w:rsidRPr="00D65790">
        <w:rPr>
          <w:sz w:val="28"/>
          <w:szCs w:val="28"/>
          <w:lang w:val="en-US"/>
        </w:rPr>
        <w:t>CD</w:t>
      </w:r>
      <w:r w:rsidRPr="00D65790">
        <w:rPr>
          <w:sz w:val="28"/>
          <w:szCs w:val="28"/>
        </w:rPr>
        <w:t>-</w:t>
      </w:r>
      <w:r w:rsidRPr="00D65790">
        <w:rPr>
          <w:sz w:val="28"/>
          <w:szCs w:val="28"/>
          <w:lang w:val="en-US"/>
        </w:rPr>
        <w:t>ROM</w:t>
      </w:r>
      <w:r w:rsidRPr="00D65790">
        <w:rPr>
          <w:sz w:val="28"/>
          <w:szCs w:val="28"/>
        </w:rPr>
        <w:t>. – Загл. с этикетки диска</w:t>
      </w:r>
      <w:r w:rsidR="00CD2401">
        <w:rPr>
          <w:sz w:val="28"/>
          <w:szCs w:val="28"/>
        </w:rPr>
        <w:t>.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bCs/>
          <w:sz w:val="28"/>
          <w:szCs w:val="28"/>
        </w:rPr>
        <w:t xml:space="preserve">2 </w:t>
      </w:r>
      <w:r w:rsidRPr="00D65790">
        <w:rPr>
          <w:sz w:val="28"/>
          <w:szCs w:val="28"/>
        </w:rPr>
        <w:t xml:space="preserve">Энциклопедия животных Кирилла и Мефодия. </w:t>
      </w:r>
      <w:r w:rsidR="00CD2401">
        <w:rPr>
          <w:sz w:val="28"/>
          <w:szCs w:val="28"/>
        </w:rPr>
        <w:t xml:space="preserve">– </w:t>
      </w:r>
      <w:r w:rsidRPr="00D65790">
        <w:rPr>
          <w:sz w:val="28"/>
          <w:szCs w:val="28"/>
        </w:rPr>
        <w:t xml:space="preserve">М.: Кирил и Мефодий: </w:t>
      </w:r>
      <w:r w:rsidRPr="00D65790">
        <w:rPr>
          <w:sz w:val="28"/>
          <w:szCs w:val="28"/>
          <w:lang w:val="en-US"/>
        </w:rPr>
        <w:t>Newmediageneration</w:t>
      </w:r>
      <w:r w:rsidRPr="00D65790">
        <w:rPr>
          <w:sz w:val="28"/>
          <w:szCs w:val="28"/>
        </w:rPr>
        <w:t>, 2006.</w:t>
      </w:r>
      <w:r w:rsidR="00CD2401" w:rsidRPr="00D65790">
        <w:rPr>
          <w:sz w:val="28"/>
          <w:szCs w:val="28"/>
        </w:rPr>
        <w:t xml:space="preserve">[Электронный ресурс] </w:t>
      </w:r>
      <w:r w:rsidRPr="00D65790">
        <w:rPr>
          <w:sz w:val="28"/>
          <w:szCs w:val="28"/>
        </w:rPr>
        <w:t>– 1 электрон.опт. диск (</w:t>
      </w:r>
      <w:r w:rsidRPr="00D65790">
        <w:rPr>
          <w:sz w:val="28"/>
          <w:szCs w:val="28"/>
          <w:lang w:val="en-US"/>
        </w:rPr>
        <w:t>DVD</w:t>
      </w:r>
      <w:r w:rsidRPr="00D65790">
        <w:rPr>
          <w:sz w:val="28"/>
          <w:szCs w:val="28"/>
        </w:rPr>
        <w:t>-</w:t>
      </w:r>
      <w:r w:rsidRPr="00D65790">
        <w:rPr>
          <w:sz w:val="28"/>
          <w:szCs w:val="28"/>
          <w:lang w:val="en-US"/>
        </w:rPr>
        <w:lastRenderedPageBreak/>
        <w:t>ROM</w:t>
      </w:r>
      <w:r w:rsidRPr="00D65790">
        <w:rPr>
          <w:sz w:val="28"/>
          <w:szCs w:val="28"/>
        </w:rPr>
        <w:t>).</w:t>
      </w:r>
    </w:p>
    <w:p w:rsidR="00305DFF" w:rsidRPr="00D65790" w:rsidRDefault="00305DFF" w:rsidP="00305DFF">
      <w:pPr>
        <w:pStyle w:val="ConsTitle"/>
        <w:tabs>
          <w:tab w:val="left" w:pos="1692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5790">
        <w:rPr>
          <w:rFonts w:ascii="Times New Roman" w:hAnsi="Times New Roman" w:cs="Times New Roman"/>
          <w:b w:val="0"/>
          <w:sz w:val="28"/>
          <w:szCs w:val="28"/>
        </w:rPr>
        <w:t xml:space="preserve">3 О жилищных правах научных </w:t>
      </w:r>
      <w:r w:rsidR="00CD2401">
        <w:rPr>
          <w:rFonts w:ascii="Times New Roman" w:hAnsi="Times New Roman" w:cs="Times New Roman"/>
          <w:b w:val="0"/>
          <w:sz w:val="28"/>
          <w:szCs w:val="28"/>
        </w:rPr>
        <w:t>работников [Электронный ресурс]</w:t>
      </w:r>
      <w:r w:rsidRPr="00D65790">
        <w:rPr>
          <w:rFonts w:ascii="Times New Roman" w:hAnsi="Times New Roman" w:cs="Times New Roman"/>
          <w:b w:val="0"/>
          <w:sz w:val="28"/>
          <w:szCs w:val="28"/>
        </w:rPr>
        <w:t xml:space="preserve">: постановление ВЦИК, СНК РСФСР от 20 авг. 1933  г. (с изм. и доп., внесенными постановлениями ВЦИК, СНК РСФСР от 1 нояб. </w:t>
      </w:r>
      <w:smartTag w:uri="urn:schemas-microsoft-com:office:smarttags" w:element="metricconverter">
        <w:smartTagPr>
          <w:attr w:name="ProductID" w:val="1934 г"/>
        </w:smartTagPr>
        <w:r w:rsidRPr="00D65790">
          <w:rPr>
            <w:rFonts w:ascii="Times New Roman" w:hAnsi="Times New Roman" w:cs="Times New Roman"/>
            <w:b w:val="0"/>
            <w:sz w:val="28"/>
            <w:szCs w:val="28"/>
          </w:rPr>
          <w:t>1934 г</w:t>
        </w:r>
      </w:smartTag>
      <w:r w:rsidRPr="00D65790">
        <w:rPr>
          <w:rFonts w:ascii="Times New Roman" w:hAnsi="Times New Roman" w:cs="Times New Roman"/>
          <w:b w:val="0"/>
          <w:sz w:val="28"/>
          <w:szCs w:val="28"/>
        </w:rPr>
        <w:t xml:space="preserve">., от 24 июня </w:t>
      </w:r>
      <w:smartTag w:uri="urn:schemas-microsoft-com:office:smarttags" w:element="metricconverter">
        <w:smartTagPr>
          <w:attr w:name="ProductID" w:val="1938 г"/>
        </w:smartTagPr>
        <w:r w:rsidRPr="00D65790">
          <w:rPr>
            <w:rFonts w:ascii="Times New Roman" w:hAnsi="Times New Roman" w:cs="Times New Roman"/>
            <w:b w:val="0"/>
            <w:sz w:val="28"/>
            <w:szCs w:val="28"/>
          </w:rPr>
          <w:t>1938 г</w:t>
        </w:r>
      </w:smartTag>
      <w:r w:rsidRPr="00D65790">
        <w:rPr>
          <w:rFonts w:ascii="Times New Roman" w:hAnsi="Times New Roman" w:cs="Times New Roman"/>
          <w:b w:val="0"/>
          <w:sz w:val="28"/>
          <w:szCs w:val="28"/>
        </w:rPr>
        <w:t xml:space="preserve">.). – Доступ из справ.-правовой системы «КонсультантПлюс». 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65790">
        <w:rPr>
          <w:bCs/>
          <w:sz w:val="28"/>
          <w:szCs w:val="28"/>
        </w:rPr>
        <w:t>Электронные ресурсы удаленного доступа: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D65790">
        <w:rPr>
          <w:rFonts w:eastAsia="Tahoma"/>
          <w:sz w:val="28"/>
          <w:szCs w:val="28"/>
        </w:rPr>
        <w:t>1 Паринов</w:t>
      </w:r>
      <w:r w:rsidR="00CD2401">
        <w:rPr>
          <w:rFonts w:eastAsia="Tahoma"/>
          <w:sz w:val="28"/>
          <w:szCs w:val="28"/>
        </w:rPr>
        <w:t>,</w:t>
      </w:r>
      <w:r w:rsidRPr="00D65790">
        <w:rPr>
          <w:rFonts w:eastAsia="Tahoma"/>
          <w:sz w:val="28"/>
          <w:szCs w:val="28"/>
        </w:rPr>
        <w:t xml:space="preserve"> С. И., Ляпунов</w:t>
      </w:r>
      <w:r w:rsidR="00CD2401">
        <w:rPr>
          <w:rFonts w:eastAsia="Tahoma"/>
          <w:sz w:val="28"/>
          <w:szCs w:val="28"/>
        </w:rPr>
        <w:t>,</w:t>
      </w:r>
      <w:r w:rsidRPr="00D65790">
        <w:rPr>
          <w:rFonts w:eastAsia="Tahoma"/>
          <w:sz w:val="28"/>
          <w:szCs w:val="28"/>
        </w:rPr>
        <w:t xml:space="preserve"> В. М., Пузырев</w:t>
      </w:r>
      <w:r w:rsidR="00CD2401">
        <w:rPr>
          <w:rFonts w:eastAsia="Tahoma"/>
          <w:sz w:val="28"/>
          <w:szCs w:val="28"/>
        </w:rPr>
        <w:t>,</w:t>
      </w:r>
      <w:r w:rsidRPr="00D65790">
        <w:rPr>
          <w:rFonts w:eastAsia="Tahoma"/>
          <w:sz w:val="28"/>
          <w:szCs w:val="28"/>
        </w:rPr>
        <w:t xml:space="preserve"> Р. Л. Система Соционет как платформа для разработки научных информационных ресурсов и онлайновых сервисов </w:t>
      </w:r>
      <w:r w:rsidR="00CD2401">
        <w:rPr>
          <w:rFonts w:eastAsia="Tahoma"/>
          <w:sz w:val="28"/>
          <w:szCs w:val="28"/>
        </w:rPr>
        <w:t xml:space="preserve">/ </w:t>
      </w:r>
      <w:r w:rsidR="00CD2401" w:rsidRPr="00D65790">
        <w:rPr>
          <w:rFonts w:eastAsia="Tahoma"/>
          <w:sz w:val="28"/>
          <w:szCs w:val="28"/>
        </w:rPr>
        <w:t>С. И. Паринов</w:t>
      </w:r>
      <w:r w:rsidR="00CD2401">
        <w:rPr>
          <w:rFonts w:eastAsia="Tahoma"/>
          <w:sz w:val="28"/>
          <w:szCs w:val="28"/>
        </w:rPr>
        <w:t>,</w:t>
      </w:r>
      <w:r w:rsidR="00CD2401" w:rsidRPr="00D65790">
        <w:rPr>
          <w:rFonts w:eastAsia="Tahoma"/>
          <w:sz w:val="28"/>
          <w:szCs w:val="28"/>
        </w:rPr>
        <w:t xml:space="preserve"> В. М.Ляпунов</w:t>
      </w:r>
      <w:r w:rsidR="00CD2401">
        <w:rPr>
          <w:rFonts w:eastAsia="Tahoma"/>
          <w:sz w:val="28"/>
          <w:szCs w:val="28"/>
        </w:rPr>
        <w:t>,</w:t>
      </w:r>
      <w:r w:rsidR="00CD2401" w:rsidRPr="00D65790">
        <w:rPr>
          <w:rFonts w:eastAsia="Tahoma"/>
          <w:sz w:val="28"/>
          <w:szCs w:val="28"/>
        </w:rPr>
        <w:t xml:space="preserve"> Р. Л. Пузырев </w:t>
      </w:r>
      <w:r w:rsidR="00CD2401" w:rsidRPr="00CD2401">
        <w:rPr>
          <w:sz w:val="28"/>
          <w:szCs w:val="28"/>
        </w:rPr>
        <w:t>[Электронный ресурс]</w:t>
      </w:r>
      <w:r w:rsidRPr="00D65790">
        <w:rPr>
          <w:rFonts w:eastAsia="Tahoma"/>
          <w:sz w:val="28"/>
          <w:szCs w:val="28"/>
        </w:rPr>
        <w:t xml:space="preserve">/ Электрон.б-ки. – 2003. – Т.6, вып. 1. – </w:t>
      </w:r>
      <w:r w:rsidR="00CD2401">
        <w:rPr>
          <w:rFonts w:eastAsia="Tahoma"/>
          <w:sz w:val="28"/>
          <w:szCs w:val="28"/>
        </w:rPr>
        <w:t xml:space="preserve">Режим доступа: </w:t>
      </w:r>
      <w:r w:rsidRPr="00D65790">
        <w:rPr>
          <w:rFonts w:eastAsia="Tahoma"/>
          <w:sz w:val="28"/>
          <w:szCs w:val="28"/>
        </w:rPr>
        <w:t xml:space="preserve">URL: </w:t>
      </w:r>
      <w:hyperlink r:id="rId15" w:history="1">
        <w:r w:rsidRPr="00D65790">
          <w:rPr>
            <w:rStyle w:val="a8"/>
            <w:rFonts w:eastAsia="Tahoma"/>
            <w:sz w:val="28"/>
            <w:szCs w:val="28"/>
          </w:rPr>
          <w:t>http://www.elbib.ru/index.phtml?page=elbib/rus/journal/2003/part1/PLP/</w:t>
        </w:r>
      </w:hyperlink>
      <w:r w:rsidRPr="00D65790">
        <w:rPr>
          <w:rFonts w:eastAsia="Tahoma"/>
          <w:sz w:val="28"/>
          <w:szCs w:val="28"/>
        </w:rPr>
        <w:t xml:space="preserve"> (д</w:t>
      </w:r>
      <w:r w:rsidRPr="00D65790">
        <w:rPr>
          <w:sz w:val="28"/>
          <w:szCs w:val="28"/>
        </w:rPr>
        <w:t>ата обращения:</w:t>
      </w:r>
      <w:r w:rsidRPr="00D65790">
        <w:rPr>
          <w:rFonts w:eastAsia="Tahoma"/>
          <w:sz w:val="28"/>
          <w:szCs w:val="28"/>
        </w:rPr>
        <w:t>25.</w:t>
      </w:r>
      <w:r w:rsidR="00BC3F96">
        <w:rPr>
          <w:rFonts w:eastAsia="Tahoma"/>
          <w:sz w:val="28"/>
          <w:szCs w:val="28"/>
        </w:rPr>
        <w:t>05</w:t>
      </w:r>
      <w:r w:rsidRPr="00D65790">
        <w:rPr>
          <w:rFonts w:eastAsia="Tahoma"/>
          <w:sz w:val="28"/>
          <w:szCs w:val="28"/>
        </w:rPr>
        <w:t>.20</w:t>
      </w:r>
      <w:r w:rsidR="00BC3F96">
        <w:rPr>
          <w:rFonts w:eastAsia="Tahoma"/>
          <w:sz w:val="28"/>
          <w:szCs w:val="28"/>
        </w:rPr>
        <w:t>1</w:t>
      </w:r>
      <w:r w:rsidRPr="00D65790">
        <w:rPr>
          <w:rFonts w:eastAsia="Tahoma"/>
          <w:sz w:val="28"/>
          <w:szCs w:val="28"/>
        </w:rPr>
        <w:t>6).</w:t>
      </w:r>
    </w:p>
    <w:p w:rsidR="00305DFF" w:rsidRPr="00D65790" w:rsidRDefault="00CD2401" w:rsidP="00305DFF">
      <w:pPr>
        <w:pStyle w:val="Normal1"/>
        <w:widowControl w:val="0"/>
        <w:tabs>
          <w:tab w:val="left" w:pos="8976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05DFF" w:rsidRPr="00D65790">
        <w:rPr>
          <w:rFonts w:ascii="Times New Roman" w:hAnsi="Times New Roman"/>
          <w:sz w:val="28"/>
          <w:szCs w:val="28"/>
        </w:rPr>
        <w:t xml:space="preserve">Инвестиции останутся сырьевыми </w:t>
      </w:r>
      <w:r w:rsidRPr="00CD240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CD2401">
        <w:rPr>
          <w:rFonts w:ascii="Times New Roman" w:hAnsi="Times New Roman"/>
          <w:sz w:val="28"/>
          <w:szCs w:val="28"/>
        </w:rPr>
        <w:t>]</w:t>
      </w:r>
      <w:r w:rsidR="00305DFF" w:rsidRPr="00D65790">
        <w:rPr>
          <w:rFonts w:ascii="Times New Roman" w:hAnsi="Times New Roman"/>
          <w:sz w:val="28"/>
          <w:szCs w:val="28"/>
        </w:rPr>
        <w:t xml:space="preserve">// PROGNOSIS.RU: ежедн. интернет-изд. – 2006. – 25 янв. </w:t>
      </w:r>
      <w:r>
        <w:rPr>
          <w:rFonts w:ascii="Times New Roman" w:hAnsi="Times New Roman"/>
          <w:sz w:val="28"/>
          <w:szCs w:val="28"/>
        </w:rPr>
        <w:t xml:space="preserve">– Режим доступа: </w:t>
      </w:r>
      <w:r w:rsidR="00305DFF" w:rsidRPr="00D65790">
        <w:rPr>
          <w:rFonts w:ascii="Times New Roman" w:hAnsi="Times New Roman"/>
          <w:sz w:val="28"/>
          <w:szCs w:val="28"/>
          <w:lang w:val="en-US"/>
        </w:rPr>
        <w:t>URL</w:t>
      </w:r>
      <w:r w:rsidR="00305DFF" w:rsidRPr="00D65790">
        <w:rPr>
          <w:rFonts w:ascii="Times New Roman" w:hAnsi="Times New Roman"/>
          <w:sz w:val="28"/>
          <w:szCs w:val="28"/>
        </w:rPr>
        <w:t>:</w:t>
      </w:r>
      <w:hyperlink r:id="rId16" w:history="1">
        <w:r w:rsidR="00305DFF" w:rsidRPr="00D65790">
          <w:rPr>
            <w:rStyle w:val="a8"/>
            <w:rFonts w:ascii="Times New Roman" w:hAnsi="Times New Roman"/>
            <w:sz w:val="28"/>
            <w:szCs w:val="28"/>
          </w:rPr>
          <w:t>http://www.prognosis.ru/print.html?id=6464</w:t>
        </w:r>
      </w:hyperlink>
      <w:r w:rsidR="00305DFF" w:rsidRPr="00D65790">
        <w:rPr>
          <w:rFonts w:ascii="Times New Roman" w:hAnsi="Times New Roman"/>
          <w:sz w:val="28"/>
          <w:szCs w:val="28"/>
        </w:rPr>
        <w:t>(дата обращения: 19.0</w:t>
      </w:r>
      <w:r w:rsidR="00BC3F96">
        <w:rPr>
          <w:rFonts w:ascii="Times New Roman" w:hAnsi="Times New Roman"/>
          <w:sz w:val="28"/>
          <w:szCs w:val="28"/>
        </w:rPr>
        <w:t>4</w:t>
      </w:r>
      <w:r w:rsidR="00305DFF" w:rsidRPr="00D65790">
        <w:rPr>
          <w:rFonts w:ascii="Times New Roman" w:hAnsi="Times New Roman"/>
          <w:sz w:val="28"/>
          <w:szCs w:val="28"/>
        </w:rPr>
        <w:t>.20</w:t>
      </w:r>
      <w:r w:rsidR="00BC3F96">
        <w:rPr>
          <w:rFonts w:ascii="Times New Roman" w:hAnsi="Times New Roman"/>
          <w:sz w:val="28"/>
          <w:szCs w:val="28"/>
        </w:rPr>
        <w:t>16</w:t>
      </w:r>
      <w:r w:rsidR="00305DFF" w:rsidRPr="00D65790">
        <w:rPr>
          <w:rFonts w:ascii="Times New Roman" w:hAnsi="Times New Roman"/>
          <w:sz w:val="28"/>
          <w:szCs w:val="28"/>
        </w:rPr>
        <w:t>).</w:t>
      </w:r>
    </w:p>
    <w:p w:rsidR="00305DFF" w:rsidRPr="00D65790" w:rsidRDefault="00CD2401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DFF" w:rsidRPr="00D65790">
        <w:rPr>
          <w:sz w:val="28"/>
          <w:szCs w:val="28"/>
        </w:rPr>
        <w:t xml:space="preserve"> Жилищное право: акту</w:t>
      </w:r>
      <w:r>
        <w:rPr>
          <w:sz w:val="28"/>
          <w:szCs w:val="28"/>
        </w:rPr>
        <w:t>альные вопросы законодательства</w:t>
      </w:r>
      <w:r w:rsidR="00305DFF" w:rsidRPr="00D65790">
        <w:rPr>
          <w:sz w:val="28"/>
          <w:szCs w:val="28"/>
        </w:rPr>
        <w:t>: электрон.журн. – 2007. – № 1. –</w:t>
      </w:r>
      <w:r>
        <w:rPr>
          <w:sz w:val="28"/>
          <w:szCs w:val="28"/>
        </w:rPr>
        <w:t xml:space="preserve"> Режим доступа:</w:t>
      </w:r>
      <w:hyperlink r:id="rId17" w:history="1">
        <w:r w:rsidR="00305DFF" w:rsidRPr="00D65790">
          <w:rPr>
            <w:rStyle w:val="a8"/>
            <w:sz w:val="28"/>
            <w:szCs w:val="28"/>
          </w:rPr>
          <w:t>http://www.gilpravo.ru</w:t>
        </w:r>
      </w:hyperlink>
      <w:r w:rsidR="00305DFF" w:rsidRPr="00D65790">
        <w:rPr>
          <w:sz w:val="28"/>
          <w:szCs w:val="28"/>
        </w:rPr>
        <w:t xml:space="preserve"> (дата обращения: 20.0</w:t>
      </w:r>
      <w:r w:rsidR="00BC3F96">
        <w:rPr>
          <w:sz w:val="28"/>
          <w:szCs w:val="28"/>
        </w:rPr>
        <w:t>4</w:t>
      </w:r>
      <w:r w:rsidR="00305DFF" w:rsidRPr="00D65790">
        <w:rPr>
          <w:sz w:val="28"/>
          <w:szCs w:val="28"/>
        </w:rPr>
        <w:t>.20</w:t>
      </w:r>
      <w:r w:rsidR="00BC3F96">
        <w:rPr>
          <w:sz w:val="28"/>
          <w:szCs w:val="28"/>
        </w:rPr>
        <w:t>16</w:t>
      </w:r>
      <w:r w:rsidR="00305DFF" w:rsidRPr="00D65790">
        <w:rPr>
          <w:sz w:val="28"/>
          <w:szCs w:val="28"/>
        </w:rPr>
        <w:t>).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bCs/>
          <w:iCs/>
          <w:sz w:val="28"/>
          <w:szCs w:val="28"/>
        </w:rPr>
        <w:t>Статьи из газет</w:t>
      </w:r>
    </w:p>
    <w:p w:rsidR="00305DFF" w:rsidRPr="00305DFF" w:rsidRDefault="00305DFF" w:rsidP="00305DFF">
      <w:pPr>
        <w:pStyle w:val="ae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05DFF">
        <w:rPr>
          <w:sz w:val="28"/>
          <w:szCs w:val="28"/>
        </w:rPr>
        <w:t xml:space="preserve">1 Где в России жить хорошо : основные показатели соц.-экон. положения субъектов Рос. Федерации в </w:t>
      </w:r>
      <w:smartTag w:uri="urn:schemas-microsoft-com:office:smarttags" w:element="metricconverter">
        <w:smartTagPr>
          <w:attr w:name="ProductID" w:val="2006 г"/>
        </w:smartTagPr>
        <w:r w:rsidRPr="00305DFF">
          <w:rPr>
            <w:sz w:val="28"/>
            <w:szCs w:val="28"/>
          </w:rPr>
          <w:t>2006 г</w:t>
        </w:r>
      </w:smartTag>
      <w:r w:rsidRPr="00305DFF">
        <w:rPr>
          <w:sz w:val="28"/>
          <w:szCs w:val="28"/>
        </w:rPr>
        <w:t xml:space="preserve">. // Рос.газ.  – 2007. – 14 марта. </w:t>
      </w:r>
    </w:p>
    <w:p w:rsidR="00305DFF" w:rsidRPr="00D65790" w:rsidRDefault="00305DFF" w:rsidP="00305DFF">
      <w:pPr>
        <w:pStyle w:val="af4"/>
        <w:widowControl w:val="0"/>
        <w:spacing w:line="360" w:lineRule="auto"/>
        <w:rPr>
          <w:szCs w:val="28"/>
        </w:rPr>
      </w:pPr>
    </w:p>
    <w:p w:rsidR="00305DFF" w:rsidRPr="00D65790" w:rsidRDefault="00305DFF" w:rsidP="00305DFF">
      <w:pPr>
        <w:pStyle w:val="af4"/>
        <w:widowControl w:val="0"/>
        <w:spacing w:line="360" w:lineRule="auto"/>
        <w:rPr>
          <w:szCs w:val="28"/>
        </w:rPr>
      </w:pPr>
      <w:r w:rsidRPr="00D65790">
        <w:rPr>
          <w:szCs w:val="28"/>
        </w:rPr>
        <w:t xml:space="preserve">Статьи из журналов 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>1 Адорно</w:t>
      </w:r>
      <w:r w:rsidR="00CD2401">
        <w:rPr>
          <w:sz w:val="28"/>
          <w:szCs w:val="28"/>
        </w:rPr>
        <w:t>,</w:t>
      </w:r>
      <w:r w:rsidRPr="00D65790">
        <w:rPr>
          <w:sz w:val="28"/>
          <w:szCs w:val="28"/>
        </w:rPr>
        <w:t xml:space="preserve"> Т. В. К логике социальных наук </w:t>
      </w:r>
      <w:r w:rsidR="00CD2401">
        <w:rPr>
          <w:sz w:val="28"/>
          <w:szCs w:val="28"/>
        </w:rPr>
        <w:t>/ Т. В. Адорно</w:t>
      </w:r>
      <w:r w:rsidRPr="00D65790">
        <w:rPr>
          <w:sz w:val="28"/>
          <w:szCs w:val="28"/>
        </w:rPr>
        <w:t>// Вопр</w:t>
      </w:r>
      <w:r w:rsidR="00D57CBC">
        <w:rPr>
          <w:sz w:val="28"/>
          <w:szCs w:val="28"/>
        </w:rPr>
        <w:t>осы</w:t>
      </w:r>
      <w:r w:rsidRPr="00D65790">
        <w:rPr>
          <w:sz w:val="28"/>
          <w:szCs w:val="28"/>
        </w:rPr>
        <w:t xml:space="preserve"> философии. – 1992. – №10. – С. 74–96.</w:t>
      </w:r>
    </w:p>
    <w:p w:rsidR="00305DFF" w:rsidRPr="00D65790" w:rsidRDefault="00305DFF" w:rsidP="00305DFF">
      <w:pPr>
        <w:pStyle w:val="af4"/>
        <w:widowControl w:val="0"/>
        <w:spacing w:line="360" w:lineRule="auto"/>
        <w:rPr>
          <w:szCs w:val="28"/>
        </w:rPr>
      </w:pPr>
    </w:p>
    <w:p w:rsidR="00305DFF" w:rsidRPr="00D57CBC" w:rsidRDefault="00305DFF" w:rsidP="00D57CBC">
      <w:pPr>
        <w:pStyle w:val="af4"/>
        <w:widowControl w:val="0"/>
        <w:spacing w:line="360" w:lineRule="auto"/>
        <w:rPr>
          <w:szCs w:val="28"/>
        </w:rPr>
      </w:pPr>
      <w:r w:rsidRPr="00D57CBC">
        <w:rPr>
          <w:szCs w:val="28"/>
        </w:rPr>
        <w:t xml:space="preserve">Сборник </w:t>
      </w:r>
      <w:r w:rsidR="0047243D">
        <w:rPr>
          <w:szCs w:val="28"/>
        </w:rPr>
        <w:t>и статьи в сборниках</w:t>
      </w:r>
    </w:p>
    <w:p w:rsidR="00305DFF" w:rsidRDefault="00305DFF" w:rsidP="00D57CBC">
      <w:pPr>
        <w:pStyle w:val="ae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D57CBC">
        <w:rPr>
          <w:sz w:val="28"/>
          <w:szCs w:val="28"/>
        </w:rPr>
        <w:t xml:space="preserve">1 Философия культуры и философия науки: проблемы и гипотезы: межвуз. </w:t>
      </w:r>
      <w:r w:rsidRPr="00D57CBC">
        <w:rPr>
          <w:sz w:val="28"/>
          <w:szCs w:val="28"/>
        </w:rPr>
        <w:lastRenderedPageBreak/>
        <w:t>сб. науч. тр. / Сарат. гос. ун-т ; [под ред</w:t>
      </w:r>
      <w:r w:rsidR="00CD2401">
        <w:rPr>
          <w:sz w:val="28"/>
          <w:szCs w:val="28"/>
        </w:rPr>
        <w:t>. С. Ф. Мартыновича]. – Саратов</w:t>
      </w:r>
      <w:r w:rsidRPr="00D57CBC">
        <w:rPr>
          <w:sz w:val="28"/>
          <w:szCs w:val="28"/>
        </w:rPr>
        <w:t>: Изд-во Сарат. ун-та, 1999. – 199 с.</w:t>
      </w:r>
    </w:p>
    <w:p w:rsidR="00D57CBC" w:rsidRPr="00037626" w:rsidRDefault="00D57CBC" w:rsidP="00D57CBC">
      <w:pPr>
        <w:pStyle w:val="af3"/>
        <w:spacing w:line="360" w:lineRule="auto"/>
        <w:ind w:left="0"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 Иванов</w:t>
      </w:r>
      <w:r w:rsidR="00CD2401">
        <w:rPr>
          <w:sz w:val="28"/>
          <w:szCs w:val="28"/>
        </w:rPr>
        <w:t>,</w:t>
      </w:r>
      <w:r>
        <w:rPr>
          <w:sz w:val="28"/>
          <w:szCs w:val="28"/>
        </w:rPr>
        <w:t xml:space="preserve"> Н.Н. </w:t>
      </w:r>
      <w:r w:rsidRPr="00037626">
        <w:rPr>
          <w:sz w:val="28"/>
          <w:szCs w:val="28"/>
        </w:rPr>
        <w:t xml:space="preserve">Социальные конфликты: междисциплинарный подход: сб. материалов </w:t>
      </w:r>
      <w:r>
        <w:rPr>
          <w:sz w:val="28"/>
          <w:szCs w:val="28"/>
        </w:rPr>
        <w:t>Международной н</w:t>
      </w:r>
      <w:r w:rsidRPr="00037626">
        <w:rPr>
          <w:sz w:val="28"/>
          <w:szCs w:val="28"/>
        </w:rPr>
        <w:t>аучно-практической конференции «Региональнаяконфликтология: междисциплинарные исследования» (18-19 октября 20</w:t>
      </w:r>
      <w:r>
        <w:rPr>
          <w:sz w:val="28"/>
          <w:szCs w:val="28"/>
        </w:rPr>
        <w:t>14</w:t>
      </w:r>
      <w:r w:rsidRPr="00037626">
        <w:rPr>
          <w:sz w:val="28"/>
          <w:szCs w:val="28"/>
        </w:rPr>
        <w:t xml:space="preserve"> г.)</w:t>
      </w:r>
      <w:r w:rsidR="00A233FA">
        <w:rPr>
          <w:sz w:val="28"/>
          <w:szCs w:val="28"/>
        </w:rPr>
        <w:t xml:space="preserve"> / Н. Н. Иванов</w:t>
      </w:r>
      <w:r w:rsidRPr="0003762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Уфа: Изд-во БашГУ, </w:t>
      </w:r>
      <w:r w:rsidRPr="00037626">
        <w:rPr>
          <w:sz w:val="28"/>
          <w:szCs w:val="28"/>
        </w:rPr>
        <w:t>2001.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С.</w:t>
      </w:r>
      <w:r w:rsidRPr="00037626">
        <w:rPr>
          <w:sz w:val="28"/>
          <w:szCs w:val="28"/>
        </w:rPr>
        <w:t>35</w:t>
      </w:r>
      <w:r>
        <w:rPr>
          <w:sz w:val="28"/>
          <w:szCs w:val="28"/>
        </w:rPr>
        <w:t>-41</w:t>
      </w:r>
      <w:r w:rsidRPr="00037626">
        <w:rPr>
          <w:sz w:val="28"/>
          <w:szCs w:val="28"/>
        </w:rPr>
        <w:t>.</w:t>
      </w:r>
    </w:p>
    <w:p w:rsidR="00305DFF" w:rsidRPr="00D65790" w:rsidRDefault="00305DFF" w:rsidP="00305DFF">
      <w:pPr>
        <w:pStyle w:val="ae"/>
        <w:widowControl w:val="0"/>
        <w:spacing w:line="360" w:lineRule="auto"/>
        <w:ind w:firstLine="709"/>
        <w:jc w:val="both"/>
        <w:rPr>
          <w:szCs w:val="28"/>
        </w:rPr>
      </w:pP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 xml:space="preserve">Справочные материалы 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>1 Справочник по делопроизводству. – М.: Приоритет, 2002.  – 650 с.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>2 Кауфман</w:t>
      </w:r>
      <w:r w:rsidR="00A233FA">
        <w:rPr>
          <w:sz w:val="28"/>
          <w:szCs w:val="28"/>
        </w:rPr>
        <w:t>,</w:t>
      </w:r>
      <w:r w:rsidRPr="00D65790">
        <w:rPr>
          <w:sz w:val="28"/>
          <w:szCs w:val="28"/>
        </w:rPr>
        <w:t xml:space="preserve"> И. М. Терминологические словари: библиография</w:t>
      </w:r>
      <w:r w:rsidR="00A233FA">
        <w:rPr>
          <w:sz w:val="28"/>
          <w:szCs w:val="28"/>
        </w:rPr>
        <w:t xml:space="preserve"> / И. М. Кауфман</w:t>
      </w:r>
      <w:r w:rsidRPr="00D65790">
        <w:rPr>
          <w:sz w:val="28"/>
          <w:szCs w:val="28"/>
        </w:rPr>
        <w:t>. – М.: Приоритет</w:t>
      </w:r>
      <w:r w:rsidR="00A233FA">
        <w:rPr>
          <w:sz w:val="28"/>
          <w:szCs w:val="28"/>
        </w:rPr>
        <w:t>,</w:t>
      </w:r>
      <w:r w:rsidRPr="00D65790">
        <w:rPr>
          <w:sz w:val="28"/>
          <w:szCs w:val="28"/>
        </w:rPr>
        <w:t xml:space="preserve"> 1961. – 850 с.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 xml:space="preserve">Архивные материалы </w:t>
      </w:r>
    </w:p>
    <w:p w:rsidR="00305DFF" w:rsidRPr="00D65790" w:rsidRDefault="00305DFF" w:rsidP="00305DFF">
      <w:pPr>
        <w:pStyle w:val="31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790">
        <w:rPr>
          <w:rFonts w:ascii="Times New Roman" w:hAnsi="Times New Roman" w:cs="Times New Roman"/>
          <w:sz w:val="28"/>
          <w:szCs w:val="28"/>
        </w:rPr>
        <w:t>1 Гущин</w:t>
      </w:r>
      <w:r w:rsidR="00A233FA">
        <w:rPr>
          <w:rFonts w:ascii="Times New Roman" w:hAnsi="Times New Roman" w:cs="Times New Roman"/>
          <w:sz w:val="28"/>
          <w:szCs w:val="28"/>
        </w:rPr>
        <w:t>,</w:t>
      </w:r>
      <w:r w:rsidRPr="00D65790">
        <w:rPr>
          <w:rFonts w:ascii="Times New Roman" w:hAnsi="Times New Roman" w:cs="Times New Roman"/>
          <w:sz w:val="28"/>
          <w:szCs w:val="28"/>
        </w:rPr>
        <w:t xml:space="preserve"> Б. П. Журнальный ключ: статья </w:t>
      </w:r>
      <w:r w:rsidR="00A233FA">
        <w:rPr>
          <w:rFonts w:ascii="Times New Roman" w:hAnsi="Times New Roman" w:cs="Times New Roman"/>
          <w:sz w:val="28"/>
          <w:szCs w:val="28"/>
        </w:rPr>
        <w:t xml:space="preserve">/ Б. П. Гущин </w:t>
      </w:r>
      <w:r w:rsidRPr="00D65790">
        <w:rPr>
          <w:rFonts w:ascii="Times New Roman" w:hAnsi="Times New Roman" w:cs="Times New Roman"/>
          <w:sz w:val="28"/>
          <w:szCs w:val="28"/>
        </w:rPr>
        <w:t xml:space="preserve">// ПФА РАН. – Ф. 900. – Оп. 1. – Ед. хр. 23. – </w:t>
      </w:r>
      <w:smartTag w:uri="urn:schemas-microsoft-com:office:smarttags" w:element="metricconverter">
        <w:smartTagPr>
          <w:attr w:name="ProductID" w:val="5 л"/>
        </w:smartTagPr>
        <w:r w:rsidRPr="00D65790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Pr="00D65790">
        <w:rPr>
          <w:rFonts w:ascii="Times New Roman" w:hAnsi="Times New Roman" w:cs="Times New Roman"/>
          <w:sz w:val="28"/>
          <w:szCs w:val="28"/>
        </w:rPr>
        <w:t>.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>2 Северо-Западное бюро ЦК ВКП (б). Общий отдел. Протоколы // ЦГАИПД. – Ф. 9. – Оп. 1. – Ед. хр. 109.</w:t>
      </w:r>
    </w:p>
    <w:p w:rsidR="00305DFF" w:rsidRPr="00A233FA" w:rsidRDefault="00305DFF" w:rsidP="00305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5790">
        <w:rPr>
          <w:sz w:val="28"/>
          <w:szCs w:val="28"/>
        </w:rPr>
        <w:t>3 Гребенщиков</w:t>
      </w:r>
      <w:r w:rsidR="00A233FA">
        <w:rPr>
          <w:sz w:val="28"/>
          <w:szCs w:val="28"/>
        </w:rPr>
        <w:t>,</w:t>
      </w:r>
      <w:r w:rsidRPr="00D65790">
        <w:rPr>
          <w:sz w:val="28"/>
          <w:szCs w:val="28"/>
        </w:rPr>
        <w:t xml:space="preserve"> Я. П. К н</w:t>
      </w:r>
      <w:r w:rsidR="00A233FA">
        <w:rPr>
          <w:sz w:val="28"/>
          <w:szCs w:val="28"/>
        </w:rPr>
        <w:t>ебольшому курсу по библиографии</w:t>
      </w:r>
      <w:r w:rsidRPr="00D65790">
        <w:rPr>
          <w:sz w:val="28"/>
          <w:szCs w:val="28"/>
        </w:rPr>
        <w:t xml:space="preserve">: материалы и заметки, 26 февр. – 10 марта </w:t>
      </w:r>
      <w:smartTag w:uri="urn:schemas-microsoft-com:office:smarttags" w:element="metricconverter">
        <w:smartTagPr>
          <w:attr w:name="ProductID" w:val="1924 г"/>
        </w:smartTagPr>
        <w:r w:rsidRPr="00D65790">
          <w:rPr>
            <w:sz w:val="28"/>
            <w:szCs w:val="28"/>
          </w:rPr>
          <w:t>1924 г</w:t>
        </w:r>
      </w:smartTag>
      <w:r w:rsidRPr="00D65790">
        <w:rPr>
          <w:sz w:val="28"/>
          <w:szCs w:val="28"/>
        </w:rPr>
        <w:t xml:space="preserve">. </w:t>
      </w:r>
      <w:r w:rsidR="00A233FA">
        <w:rPr>
          <w:sz w:val="28"/>
          <w:szCs w:val="28"/>
        </w:rPr>
        <w:t xml:space="preserve">/ Я. П. Гребенщиков </w:t>
      </w:r>
      <w:r w:rsidRPr="00D65790">
        <w:rPr>
          <w:sz w:val="28"/>
          <w:szCs w:val="28"/>
        </w:rPr>
        <w:t xml:space="preserve">// ОР РНБ.  </w:t>
      </w:r>
      <w:r w:rsidRPr="00A233FA">
        <w:rPr>
          <w:sz w:val="28"/>
          <w:szCs w:val="28"/>
        </w:rPr>
        <w:t xml:space="preserve">– </w:t>
      </w:r>
      <w:r w:rsidRPr="00D65790">
        <w:rPr>
          <w:sz w:val="28"/>
          <w:szCs w:val="28"/>
        </w:rPr>
        <w:t>Ф</w:t>
      </w:r>
      <w:r w:rsidRPr="00A233FA">
        <w:rPr>
          <w:sz w:val="28"/>
          <w:szCs w:val="28"/>
        </w:rPr>
        <w:t xml:space="preserve">. 41. – </w:t>
      </w:r>
      <w:r w:rsidRPr="00D65790">
        <w:rPr>
          <w:sz w:val="28"/>
          <w:szCs w:val="28"/>
        </w:rPr>
        <w:t>Ед</w:t>
      </w:r>
      <w:r w:rsidRPr="00A233FA">
        <w:rPr>
          <w:sz w:val="28"/>
          <w:szCs w:val="28"/>
        </w:rPr>
        <w:t xml:space="preserve">. </w:t>
      </w:r>
      <w:r w:rsidRPr="00D65790">
        <w:rPr>
          <w:sz w:val="28"/>
          <w:szCs w:val="28"/>
        </w:rPr>
        <w:t>хр</w:t>
      </w:r>
      <w:r w:rsidRPr="00A233FA">
        <w:rPr>
          <w:sz w:val="28"/>
          <w:szCs w:val="28"/>
        </w:rPr>
        <w:t xml:space="preserve">. 45. – </w:t>
      </w:r>
      <w:r w:rsidRPr="00D65790">
        <w:rPr>
          <w:sz w:val="28"/>
          <w:szCs w:val="28"/>
        </w:rPr>
        <w:t>Л</w:t>
      </w:r>
      <w:r w:rsidRPr="00A233FA">
        <w:rPr>
          <w:sz w:val="28"/>
          <w:szCs w:val="28"/>
        </w:rPr>
        <w:t xml:space="preserve">. 1–10. </w:t>
      </w:r>
    </w:p>
    <w:p w:rsidR="00305DFF" w:rsidRPr="00A233FA" w:rsidRDefault="00305DFF" w:rsidP="00305DFF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305DFF" w:rsidRPr="00A233FA" w:rsidRDefault="00305DFF" w:rsidP="00305DF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65790">
        <w:rPr>
          <w:iCs/>
          <w:sz w:val="28"/>
          <w:szCs w:val="28"/>
        </w:rPr>
        <w:t>Зарубежныепубликации</w:t>
      </w:r>
    </w:p>
    <w:p w:rsidR="00305DFF" w:rsidRPr="00D65790" w:rsidRDefault="00305DFF" w:rsidP="00305DFF">
      <w:pPr>
        <w:widowControl w:val="0"/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  <w:r w:rsidRPr="000B4E3C">
        <w:rPr>
          <w:iCs/>
          <w:sz w:val="28"/>
          <w:szCs w:val="28"/>
          <w:lang w:val="en-US"/>
        </w:rPr>
        <w:t xml:space="preserve">1 </w:t>
      </w:r>
      <w:r w:rsidRPr="00D65790">
        <w:rPr>
          <w:iCs/>
          <w:sz w:val="28"/>
          <w:szCs w:val="28"/>
          <w:lang w:val="en-US"/>
        </w:rPr>
        <w:t>Putham</w:t>
      </w:r>
      <w:r w:rsidR="00A233FA" w:rsidRPr="00A233FA">
        <w:rPr>
          <w:iCs/>
          <w:sz w:val="28"/>
          <w:szCs w:val="28"/>
          <w:lang w:val="en-US"/>
        </w:rPr>
        <w:t>,</w:t>
      </w:r>
      <w:r w:rsidRPr="00D65790">
        <w:rPr>
          <w:iCs/>
          <w:sz w:val="28"/>
          <w:szCs w:val="28"/>
          <w:lang w:val="en-US"/>
        </w:rPr>
        <w:t xml:space="preserve"> H. Mind, languag</w:t>
      </w:r>
      <w:r w:rsidR="00A233FA">
        <w:rPr>
          <w:iCs/>
          <w:sz w:val="28"/>
          <w:szCs w:val="28"/>
          <w:lang w:val="en-US"/>
        </w:rPr>
        <w:t>e and reality. – Cambridge</w:t>
      </w:r>
      <w:r w:rsidRPr="00D65790">
        <w:rPr>
          <w:iCs/>
          <w:sz w:val="28"/>
          <w:szCs w:val="28"/>
          <w:lang w:val="en-US"/>
        </w:rPr>
        <w:t xml:space="preserve">: Cambridge univ. press, 1979. – 340 </w:t>
      </w:r>
      <w:r w:rsidRPr="00D65790">
        <w:rPr>
          <w:iCs/>
          <w:sz w:val="28"/>
          <w:szCs w:val="28"/>
        </w:rPr>
        <w:t>р</w:t>
      </w:r>
      <w:r w:rsidRPr="00D65790">
        <w:rPr>
          <w:iCs/>
          <w:sz w:val="28"/>
          <w:szCs w:val="28"/>
          <w:lang w:val="en-US"/>
        </w:rPr>
        <w:t xml:space="preserve">. </w:t>
      </w:r>
    </w:p>
    <w:p w:rsidR="00D721DA" w:rsidRPr="00305DFF" w:rsidRDefault="00D721DA" w:rsidP="00D721DA">
      <w:pPr>
        <w:ind w:right="125"/>
        <w:jc w:val="right"/>
        <w:rPr>
          <w:b/>
          <w:sz w:val="28"/>
          <w:szCs w:val="28"/>
          <w:lang w:val="en-US"/>
        </w:rPr>
      </w:pPr>
    </w:p>
    <w:p w:rsidR="00037626" w:rsidRPr="006008BD" w:rsidRDefault="0047243D" w:rsidP="0047243D">
      <w:pPr>
        <w:spacing w:after="200" w:line="276" w:lineRule="auto"/>
        <w:jc w:val="center"/>
        <w:rPr>
          <w:b/>
          <w:sz w:val="28"/>
          <w:szCs w:val="28"/>
        </w:rPr>
      </w:pPr>
      <w:r w:rsidRPr="00A233FA">
        <w:rPr>
          <w:b/>
          <w:sz w:val="28"/>
          <w:szCs w:val="28"/>
          <w:lang w:val="en-US"/>
        </w:rPr>
        <w:br w:type="page"/>
      </w:r>
      <w:r w:rsidRPr="006008BD">
        <w:rPr>
          <w:b/>
          <w:sz w:val="28"/>
          <w:szCs w:val="28"/>
        </w:rPr>
        <w:lastRenderedPageBreak/>
        <w:t>Пример оформления приложения</w:t>
      </w:r>
    </w:p>
    <w:p w:rsidR="0047243D" w:rsidRDefault="00BC3F96" w:rsidP="008E52E3">
      <w:pPr>
        <w:spacing w:line="360" w:lineRule="auto"/>
        <w:jc w:val="right"/>
        <w:rPr>
          <w:sz w:val="28"/>
          <w:szCs w:val="28"/>
        </w:rPr>
      </w:pPr>
      <w:r w:rsidRPr="00BC3F96">
        <w:rPr>
          <w:sz w:val="28"/>
          <w:szCs w:val="28"/>
        </w:rPr>
        <w:t>Приложение № 1</w:t>
      </w:r>
    </w:p>
    <w:p w:rsidR="006008BD" w:rsidRPr="008E52E3" w:rsidRDefault="006008BD" w:rsidP="006008BD">
      <w:pPr>
        <w:spacing w:line="360" w:lineRule="auto"/>
        <w:jc w:val="right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p w:rsidR="00BC3F96" w:rsidRPr="00BC3F96" w:rsidRDefault="00BC3F96" w:rsidP="008E52E3">
      <w:pPr>
        <w:spacing w:line="360" w:lineRule="auto"/>
        <w:jc w:val="center"/>
        <w:rPr>
          <w:sz w:val="28"/>
          <w:szCs w:val="28"/>
        </w:rPr>
      </w:pPr>
      <w:r w:rsidRPr="00BC3F96">
        <w:rPr>
          <w:sz w:val="28"/>
          <w:szCs w:val="28"/>
        </w:rPr>
        <w:t xml:space="preserve">Основные финансово-экономические показатели деятельности </w:t>
      </w:r>
    </w:p>
    <w:p w:rsidR="0047243D" w:rsidRDefault="00BC3F96" w:rsidP="008E52E3">
      <w:pPr>
        <w:spacing w:line="360" w:lineRule="auto"/>
        <w:jc w:val="center"/>
        <w:rPr>
          <w:sz w:val="28"/>
          <w:szCs w:val="28"/>
        </w:rPr>
      </w:pPr>
      <w:r w:rsidRPr="00BC3F96">
        <w:rPr>
          <w:sz w:val="28"/>
          <w:szCs w:val="28"/>
        </w:rPr>
        <w:t>ООО «МАЯК»</w:t>
      </w:r>
    </w:p>
    <w:p w:rsidR="006008BD" w:rsidRPr="008E52E3" w:rsidRDefault="006008BD" w:rsidP="006008BD">
      <w:pPr>
        <w:spacing w:line="360" w:lineRule="auto"/>
        <w:jc w:val="center"/>
        <w:rPr>
          <w:i/>
          <w:sz w:val="28"/>
          <w:szCs w:val="28"/>
        </w:rPr>
      </w:pPr>
      <w:r w:rsidRPr="008E52E3">
        <w:rPr>
          <w:i/>
          <w:sz w:val="28"/>
          <w:szCs w:val="28"/>
          <w:highlight w:val="yellow"/>
        </w:rPr>
        <w:t>(пустая строка)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1489"/>
        <w:gridCol w:w="1490"/>
        <w:gridCol w:w="1490"/>
        <w:gridCol w:w="1540"/>
        <w:gridCol w:w="1628"/>
      </w:tblGrid>
      <w:tr w:rsidR="00646DB9" w:rsidRPr="00C813A3" w:rsidTr="006008BD">
        <w:trPr>
          <w:trHeight w:val="741"/>
        </w:trPr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Показатель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2012 г.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40" w:type="dxa"/>
            <w:vAlign w:val="center"/>
          </w:tcPr>
          <w:p w:rsidR="00646DB9" w:rsidRPr="00646DB9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  <w:r w:rsidRPr="00C813A3">
              <w:rPr>
                <w:sz w:val="24"/>
                <w:szCs w:val="24"/>
              </w:rPr>
              <w:t>,  (+, -)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Товарооборот, тыс. руб.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184809,52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218075,23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264653,27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79843,8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143,20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Себестоимость, тыс. руб.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144151,5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167481,78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198225,3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+54073,8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137,51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Валовой доход, тыс. руб.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40658,02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50593,45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66427,97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+25769,95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163,38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В % к товарообороту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22,0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23,2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25,1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+3,1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114,09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30493,5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37945,09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49754,81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+17043,52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163,17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В % к товарообороту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16,5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17,4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18,8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+2,3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113,94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Прибыль от реализации, тыс. руб.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10164,52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12648,36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16673,16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+6508,64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164,03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В % к товарообороту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5,5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5,8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6,3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+0,8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114,55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Балансовая прибыль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9416,56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12712,36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16773,16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+7356,6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178,12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В % к товарообороту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5,1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5,83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6,34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+1,24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124,31</w:t>
            </w:r>
          </w:p>
        </w:tc>
      </w:tr>
      <w:tr w:rsidR="00646DB9" w:rsidRPr="00C813A3" w:rsidTr="006008BD">
        <w:tc>
          <w:tcPr>
            <w:tcW w:w="1826" w:type="dxa"/>
            <w:vAlign w:val="center"/>
          </w:tcPr>
          <w:p w:rsidR="00646DB9" w:rsidRPr="00C813A3" w:rsidRDefault="00646DB9" w:rsidP="00646DB9">
            <w:pPr>
              <w:spacing w:line="276" w:lineRule="auto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Налог на прибыль, тыс. руб.</w:t>
            </w:r>
          </w:p>
        </w:tc>
        <w:tc>
          <w:tcPr>
            <w:tcW w:w="1489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2824,97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3940,83</w:t>
            </w:r>
          </w:p>
        </w:tc>
        <w:tc>
          <w:tcPr>
            <w:tcW w:w="149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5702,87</w:t>
            </w:r>
          </w:p>
        </w:tc>
        <w:tc>
          <w:tcPr>
            <w:tcW w:w="1540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+2877,9</w:t>
            </w:r>
          </w:p>
        </w:tc>
        <w:tc>
          <w:tcPr>
            <w:tcW w:w="1628" w:type="dxa"/>
            <w:vAlign w:val="center"/>
          </w:tcPr>
          <w:p w:rsidR="00646DB9" w:rsidRPr="00C813A3" w:rsidRDefault="00646DB9" w:rsidP="00646D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13A3">
              <w:rPr>
                <w:sz w:val="24"/>
                <w:szCs w:val="24"/>
              </w:rPr>
              <w:t>201,87</w:t>
            </w:r>
          </w:p>
        </w:tc>
      </w:tr>
    </w:tbl>
    <w:p w:rsidR="00646DB9" w:rsidRPr="00646DB9" w:rsidRDefault="00646DB9" w:rsidP="0047243D">
      <w:pPr>
        <w:spacing w:after="200" w:line="276" w:lineRule="auto"/>
        <w:jc w:val="center"/>
        <w:rPr>
          <w:b/>
          <w:sz w:val="28"/>
          <w:szCs w:val="28"/>
        </w:rPr>
      </w:pPr>
    </w:p>
    <w:sectPr w:rsidR="00646DB9" w:rsidRPr="00646DB9" w:rsidSect="009140E5">
      <w:footerReference w:type="even" r:id="rId18"/>
      <w:footerReference w:type="default" r:id="rId19"/>
      <w:footerReference w:type="first" r:id="rId20"/>
      <w:pgSz w:w="11907" w:h="16840" w:code="9"/>
      <w:pgMar w:top="1134" w:right="70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C0" w:rsidRDefault="002D2EC0" w:rsidP="00D721DA">
      <w:r>
        <w:separator/>
      </w:r>
    </w:p>
  </w:endnote>
  <w:endnote w:type="continuationSeparator" w:id="1">
    <w:p w:rsidR="002D2EC0" w:rsidRDefault="002D2EC0" w:rsidP="00D7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01" w:rsidRDefault="00302A00" w:rsidP="00E05D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D240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2401" w:rsidRDefault="00CD240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01" w:rsidRPr="0063512C" w:rsidRDefault="00302A00" w:rsidP="00E05D68">
    <w:pPr>
      <w:pStyle w:val="a9"/>
      <w:framePr w:wrap="around" w:vAnchor="text" w:hAnchor="margin" w:xAlign="center" w:y="1"/>
      <w:rPr>
        <w:rStyle w:val="ab"/>
        <w:sz w:val="28"/>
      </w:rPr>
    </w:pPr>
    <w:r w:rsidRPr="0063512C">
      <w:rPr>
        <w:rStyle w:val="ab"/>
        <w:sz w:val="28"/>
      </w:rPr>
      <w:fldChar w:fldCharType="begin"/>
    </w:r>
    <w:r w:rsidR="00CD2401" w:rsidRPr="0063512C">
      <w:rPr>
        <w:rStyle w:val="ab"/>
        <w:sz w:val="28"/>
      </w:rPr>
      <w:instrText xml:space="preserve">PAGE  </w:instrText>
    </w:r>
    <w:r w:rsidRPr="0063512C">
      <w:rPr>
        <w:rStyle w:val="ab"/>
        <w:sz w:val="28"/>
      </w:rPr>
      <w:fldChar w:fldCharType="separate"/>
    </w:r>
    <w:r w:rsidR="00145DD7">
      <w:rPr>
        <w:rStyle w:val="ab"/>
        <w:noProof/>
        <w:sz w:val="28"/>
      </w:rPr>
      <w:t>6</w:t>
    </w:r>
    <w:r w:rsidRPr="0063512C">
      <w:rPr>
        <w:rStyle w:val="ab"/>
        <w:sz w:val="28"/>
      </w:rPr>
      <w:fldChar w:fldCharType="end"/>
    </w:r>
  </w:p>
  <w:p w:rsidR="00CD2401" w:rsidRDefault="00CD24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01" w:rsidRPr="007205E4" w:rsidRDefault="00302A00">
    <w:pPr>
      <w:pStyle w:val="a9"/>
      <w:jc w:val="center"/>
      <w:rPr>
        <w:sz w:val="28"/>
        <w:szCs w:val="28"/>
      </w:rPr>
    </w:pPr>
    <w:r w:rsidRPr="007205E4">
      <w:rPr>
        <w:sz w:val="28"/>
        <w:szCs w:val="28"/>
      </w:rPr>
      <w:fldChar w:fldCharType="begin"/>
    </w:r>
    <w:r w:rsidR="00CD2401" w:rsidRPr="007205E4">
      <w:rPr>
        <w:sz w:val="28"/>
        <w:szCs w:val="28"/>
      </w:rPr>
      <w:instrText>PAGE   \* MERGEFORMAT</w:instrText>
    </w:r>
    <w:r w:rsidRPr="007205E4">
      <w:rPr>
        <w:sz w:val="28"/>
        <w:szCs w:val="28"/>
      </w:rPr>
      <w:fldChar w:fldCharType="separate"/>
    </w:r>
    <w:r w:rsidR="00145DD7">
      <w:rPr>
        <w:noProof/>
        <w:sz w:val="28"/>
        <w:szCs w:val="28"/>
      </w:rPr>
      <w:t>1</w:t>
    </w:r>
    <w:r w:rsidRPr="007205E4">
      <w:rPr>
        <w:sz w:val="28"/>
        <w:szCs w:val="28"/>
      </w:rPr>
      <w:fldChar w:fldCharType="end"/>
    </w:r>
  </w:p>
  <w:p w:rsidR="00CD2401" w:rsidRDefault="00CD24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C0" w:rsidRDefault="002D2EC0" w:rsidP="00D721DA">
      <w:r>
        <w:separator/>
      </w:r>
    </w:p>
  </w:footnote>
  <w:footnote w:type="continuationSeparator" w:id="1">
    <w:p w:rsidR="002D2EC0" w:rsidRDefault="002D2EC0" w:rsidP="00D72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20A38"/>
    <w:multiLevelType w:val="hybridMultilevel"/>
    <w:tmpl w:val="5AA26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54A0C"/>
    <w:multiLevelType w:val="hybridMultilevel"/>
    <w:tmpl w:val="D542C9B6"/>
    <w:lvl w:ilvl="0" w:tplc="F1167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26FC5"/>
    <w:multiLevelType w:val="hybridMultilevel"/>
    <w:tmpl w:val="43D24A54"/>
    <w:lvl w:ilvl="0" w:tplc="9BE40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66B"/>
    <w:multiLevelType w:val="hybridMultilevel"/>
    <w:tmpl w:val="B8C4DA64"/>
    <w:lvl w:ilvl="0" w:tplc="9BE4006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D411D"/>
    <w:multiLevelType w:val="hybridMultilevel"/>
    <w:tmpl w:val="8642325C"/>
    <w:lvl w:ilvl="0" w:tplc="3AE49B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B5EA3"/>
    <w:multiLevelType w:val="hybridMultilevel"/>
    <w:tmpl w:val="C4940542"/>
    <w:lvl w:ilvl="0" w:tplc="63C01B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3A12"/>
    <w:multiLevelType w:val="hybridMultilevel"/>
    <w:tmpl w:val="16D6786C"/>
    <w:lvl w:ilvl="0" w:tplc="3328F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C2FAD"/>
    <w:multiLevelType w:val="hybridMultilevel"/>
    <w:tmpl w:val="7784614A"/>
    <w:lvl w:ilvl="0" w:tplc="F1167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F15A3F"/>
    <w:multiLevelType w:val="hybridMultilevel"/>
    <w:tmpl w:val="DC089AA6"/>
    <w:lvl w:ilvl="0" w:tplc="9BE4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607989"/>
    <w:multiLevelType w:val="hybridMultilevel"/>
    <w:tmpl w:val="A2C62B04"/>
    <w:lvl w:ilvl="0" w:tplc="331E7E0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1A37E6D"/>
    <w:multiLevelType w:val="hybridMultilevel"/>
    <w:tmpl w:val="9798161E"/>
    <w:lvl w:ilvl="0" w:tplc="F1167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72693"/>
    <w:multiLevelType w:val="hybridMultilevel"/>
    <w:tmpl w:val="1444C67C"/>
    <w:lvl w:ilvl="0" w:tplc="30C2D12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8F54A11"/>
    <w:multiLevelType w:val="hybridMultilevel"/>
    <w:tmpl w:val="89201FD6"/>
    <w:lvl w:ilvl="0" w:tplc="9BE4006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C07AF"/>
    <w:multiLevelType w:val="hybridMultilevel"/>
    <w:tmpl w:val="E7822C58"/>
    <w:lvl w:ilvl="0" w:tplc="30C2D12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D88439C"/>
    <w:multiLevelType w:val="hybridMultilevel"/>
    <w:tmpl w:val="0A4AF972"/>
    <w:lvl w:ilvl="0" w:tplc="9BE400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75457B"/>
    <w:multiLevelType w:val="hybridMultilevel"/>
    <w:tmpl w:val="96907B48"/>
    <w:lvl w:ilvl="0" w:tplc="9F0620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C26D5"/>
    <w:multiLevelType w:val="hybridMultilevel"/>
    <w:tmpl w:val="DA78C592"/>
    <w:lvl w:ilvl="0" w:tplc="E7D45BF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07ECC"/>
    <w:multiLevelType w:val="hybridMultilevel"/>
    <w:tmpl w:val="6C86C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FB5BD7"/>
    <w:multiLevelType w:val="hybridMultilevel"/>
    <w:tmpl w:val="1826D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8A4CB5"/>
    <w:multiLevelType w:val="hybridMultilevel"/>
    <w:tmpl w:val="E1DEA7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5B74D6"/>
    <w:multiLevelType w:val="hybridMultilevel"/>
    <w:tmpl w:val="21A6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53F1D"/>
    <w:multiLevelType w:val="hybridMultilevel"/>
    <w:tmpl w:val="D8A6E454"/>
    <w:lvl w:ilvl="0" w:tplc="9BE4006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B10679"/>
    <w:multiLevelType w:val="hybridMultilevel"/>
    <w:tmpl w:val="E9E47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D95D53"/>
    <w:multiLevelType w:val="hybridMultilevel"/>
    <w:tmpl w:val="EAA69042"/>
    <w:lvl w:ilvl="0" w:tplc="F1167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7A12A7"/>
    <w:multiLevelType w:val="hybridMultilevel"/>
    <w:tmpl w:val="6DCA54B0"/>
    <w:lvl w:ilvl="0" w:tplc="30C2D12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A271DFB"/>
    <w:multiLevelType w:val="hybridMultilevel"/>
    <w:tmpl w:val="B20C052C"/>
    <w:lvl w:ilvl="0" w:tplc="9BE4006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E75D2B"/>
    <w:multiLevelType w:val="hybridMultilevel"/>
    <w:tmpl w:val="289E8B28"/>
    <w:lvl w:ilvl="0" w:tplc="331E7E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CB80F12"/>
    <w:multiLevelType w:val="hybridMultilevel"/>
    <w:tmpl w:val="C95EC4AC"/>
    <w:lvl w:ilvl="0" w:tplc="F1167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8105BE"/>
    <w:multiLevelType w:val="hybridMultilevel"/>
    <w:tmpl w:val="DF2678AA"/>
    <w:lvl w:ilvl="0" w:tplc="9BE4006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A0403D"/>
    <w:multiLevelType w:val="hybridMultilevel"/>
    <w:tmpl w:val="4F642FA6"/>
    <w:lvl w:ilvl="0" w:tplc="95B0217C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B66DFD"/>
    <w:multiLevelType w:val="hybridMultilevel"/>
    <w:tmpl w:val="EAA69042"/>
    <w:lvl w:ilvl="0" w:tplc="F1167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C66F1A"/>
    <w:multiLevelType w:val="hybridMultilevel"/>
    <w:tmpl w:val="EA487ECC"/>
    <w:lvl w:ilvl="0" w:tplc="9BE4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AA721B"/>
    <w:multiLevelType w:val="hybridMultilevel"/>
    <w:tmpl w:val="09AC55C2"/>
    <w:lvl w:ilvl="0" w:tplc="63C01B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8"/>
  </w:num>
  <w:num w:numId="5">
    <w:abstractNumId w:val="23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4"/>
  </w:num>
  <w:num w:numId="11">
    <w:abstractNumId w:val="31"/>
  </w:num>
  <w:num w:numId="12">
    <w:abstractNumId w:val="33"/>
  </w:num>
  <w:num w:numId="13">
    <w:abstractNumId w:val="6"/>
  </w:num>
  <w:num w:numId="14">
    <w:abstractNumId w:val="32"/>
  </w:num>
  <w:num w:numId="15">
    <w:abstractNumId w:val="30"/>
  </w:num>
  <w:num w:numId="16">
    <w:abstractNumId w:val="3"/>
  </w:num>
  <w:num w:numId="17">
    <w:abstractNumId w:val="26"/>
  </w:num>
  <w:num w:numId="18">
    <w:abstractNumId w:val="4"/>
  </w:num>
  <w:num w:numId="19">
    <w:abstractNumId w:val="29"/>
  </w:num>
  <w:num w:numId="20">
    <w:abstractNumId w:val="22"/>
  </w:num>
  <w:num w:numId="21">
    <w:abstractNumId w:val="13"/>
  </w:num>
  <w:num w:numId="22">
    <w:abstractNumId w:val="9"/>
  </w:num>
  <w:num w:numId="23">
    <w:abstractNumId w:val="12"/>
  </w:num>
  <w:num w:numId="24">
    <w:abstractNumId w:val="7"/>
  </w:num>
  <w:num w:numId="25">
    <w:abstractNumId w:val="14"/>
  </w:num>
  <w:num w:numId="26">
    <w:abstractNumId w:val="25"/>
  </w:num>
  <w:num w:numId="27">
    <w:abstractNumId w:val="0"/>
  </w:num>
  <w:num w:numId="28">
    <w:abstractNumId w:val="19"/>
  </w:num>
  <w:num w:numId="29">
    <w:abstractNumId w:val="27"/>
  </w:num>
  <w:num w:numId="30">
    <w:abstractNumId w:val="10"/>
  </w:num>
  <w:num w:numId="31">
    <w:abstractNumId w:val="15"/>
  </w:num>
  <w:num w:numId="32">
    <w:abstractNumId w:val="17"/>
  </w:num>
  <w:num w:numId="33">
    <w:abstractNumId w:val="2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DA"/>
    <w:rsid w:val="00037626"/>
    <w:rsid w:val="000427BB"/>
    <w:rsid w:val="000A3AD8"/>
    <w:rsid w:val="000A62B8"/>
    <w:rsid w:val="000B3DB9"/>
    <w:rsid w:val="000C6240"/>
    <w:rsid w:val="000E1BD2"/>
    <w:rsid w:val="0010580F"/>
    <w:rsid w:val="00145DD7"/>
    <w:rsid w:val="001A6C73"/>
    <w:rsid w:val="001B4196"/>
    <w:rsid w:val="001C2960"/>
    <w:rsid w:val="00294F68"/>
    <w:rsid w:val="002A14E9"/>
    <w:rsid w:val="002C7A3F"/>
    <w:rsid w:val="002D2EC0"/>
    <w:rsid w:val="00302A00"/>
    <w:rsid w:val="00305DFF"/>
    <w:rsid w:val="0033761B"/>
    <w:rsid w:val="003415FB"/>
    <w:rsid w:val="003461CF"/>
    <w:rsid w:val="003728A0"/>
    <w:rsid w:val="003816D9"/>
    <w:rsid w:val="003A4AF3"/>
    <w:rsid w:val="003D1ECA"/>
    <w:rsid w:val="003E4EB8"/>
    <w:rsid w:val="0047243D"/>
    <w:rsid w:val="004B2B61"/>
    <w:rsid w:val="004D11E3"/>
    <w:rsid w:val="004E478A"/>
    <w:rsid w:val="00502058"/>
    <w:rsid w:val="00521145"/>
    <w:rsid w:val="005B15BC"/>
    <w:rsid w:val="006008BD"/>
    <w:rsid w:val="006124CB"/>
    <w:rsid w:val="006312D1"/>
    <w:rsid w:val="0063512C"/>
    <w:rsid w:val="00646DB9"/>
    <w:rsid w:val="00667B20"/>
    <w:rsid w:val="006B1728"/>
    <w:rsid w:val="006B2487"/>
    <w:rsid w:val="006B4259"/>
    <w:rsid w:val="006D2D07"/>
    <w:rsid w:val="006F058A"/>
    <w:rsid w:val="007205E4"/>
    <w:rsid w:val="007D3A0D"/>
    <w:rsid w:val="007D3ED8"/>
    <w:rsid w:val="007F0DB8"/>
    <w:rsid w:val="007F4C93"/>
    <w:rsid w:val="00814534"/>
    <w:rsid w:val="0083313F"/>
    <w:rsid w:val="00837340"/>
    <w:rsid w:val="008418EE"/>
    <w:rsid w:val="00862188"/>
    <w:rsid w:val="00881D6F"/>
    <w:rsid w:val="00891D05"/>
    <w:rsid w:val="00897A10"/>
    <w:rsid w:val="008E52E3"/>
    <w:rsid w:val="00913EDA"/>
    <w:rsid w:val="009140E5"/>
    <w:rsid w:val="0092636A"/>
    <w:rsid w:val="009948A0"/>
    <w:rsid w:val="009B29DC"/>
    <w:rsid w:val="009D7BB7"/>
    <w:rsid w:val="00A17C05"/>
    <w:rsid w:val="00A233FA"/>
    <w:rsid w:val="00A637C2"/>
    <w:rsid w:val="00AB3C73"/>
    <w:rsid w:val="00AC6313"/>
    <w:rsid w:val="00B03AEC"/>
    <w:rsid w:val="00B564AE"/>
    <w:rsid w:val="00BC3F96"/>
    <w:rsid w:val="00C51F4B"/>
    <w:rsid w:val="00C80A13"/>
    <w:rsid w:val="00C84184"/>
    <w:rsid w:val="00C91490"/>
    <w:rsid w:val="00CB1C94"/>
    <w:rsid w:val="00CD2401"/>
    <w:rsid w:val="00CF69F1"/>
    <w:rsid w:val="00D44449"/>
    <w:rsid w:val="00D53243"/>
    <w:rsid w:val="00D57CBC"/>
    <w:rsid w:val="00D6624E"/>
    <w:rsid w:val="00D721DA"/>
    <w:rsid w:val="00D859DB"/>
    <w:rsid w:val="00D8609B"/>
    <w:rsid w:val="00DC7513"/>
    <w:rsid w:val="00DD7DFE"/>
    <w:rsid w:val="00E05D68"/>
    <w:rsid w:val="00E07417"/>
    <w:rsid w:val="00E26C28"/>
    <w:rsid w:val="00E4561B"/>
    <w:rsid w:val="00E93873"/>
    <w:rsid w:val="00F05048"/>
    <w:rsid w:val="00F05D1A"/>
    <w:rsid w:val="00F11E50"/>
    <w:rsid w:val="00F3495E"/>
    <w:rsid w:val="00F409AF"/>
    <w:rsid w:val="00F61E5D"/>
    <w:rsid w:val="00FA57F0"/>
    <w:rsid w:val="00FD2023"/>
    <w:rsid w:val="00FD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D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72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2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D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1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721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D721D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link w:val="a3"/>
    <w:semiHidden/>
    <w:rsid w:val="00D7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721DA"/>
    <w:rPr>
      <w:vertAlign w:val="superscript"/>
    </w:rPr>
  </w:style>
  <w:style w:type="paragraph" w:styleId="a6">
    <w:name w:val="Body Text"/>
    <w:basedOn w:val="a"/>
    <w:link w:val="a7"/>
    <w:rsid w:val="00D721D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D7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721DA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72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721DA"/>
  </w:style>
  <w:style w:type="paragraph" w:styleId="ac">
    <w:name w:val="Title"/>
    <w:basedOn w:val="a"/>
    <w:link w:val="ad"/>
    <w:qFormat/>
    <w:rsid w:val="00D721DA"/>
    <w:pPr>
      <w:spacing w:line="360" w:lineRule="auto"/>
      <w:ind w:left="75"/>
      <w:jc w:val="center"/>
    </w:pPr>
    <w:rPr>
      <w:b/>
      <w:bCs/>
      <w:sz w:val="32"/>
      <w:szCs w:val="24"/>
    </w:rPr>
  </w:style>
  <w:style w:type="character" w:customStyle="1" w:styleId="ad">
    <w:name w:val="Название Знак"/>
    <w:link w:val="ac"/>
    <w:rsid w:val="00D721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81D6F"/>
    <w:pPr>
      <w:tabs>
        <w:tab w:val="left" w:pos="1134"/>
      </w:tabs>
      <w:spacing w:line="360" w:lineRule="auto"/>
      <w:ind w:left="709"/>
      <w:jc w:val="both"/>
    </w:pPr>
    <w:rPr>
      <w:bCs/>
      <w:sz w:val="28"/>
      <w:szCs w:val="32"/>
    </w:rPr>
  </w:style>
  <w:style w:type="paragraph" w:styleId="ae">
    <w:name w:val="Body Text Indent"/>
    <w:basedOn w:val="a"/>
    <w:link w:val="af"/>
    <w:rsid w:val="00D721D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D72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721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721D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D72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37626"/>
    <w:pPr>
      <w:ind w:left="720"/>
      <w:contextualSpacing/>
    </w:pPr>
  </w:style>
  <w:style w:type="paragraph" w:customStyle="1" w:styleId="7">
    <w:name w:val="Знак7"/>
    <w:basedOn w:val="a"/>
    <w:rsid w:val="00B564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СТО Абзац"/>
    <w:basedOn w:val="a"/>
    <w:rsid w:val="004B2B61"/>
    <w:pPr>
      <w:suppressAutoHyphens/>
      <w:ind w:firstLine="709"/>
      <w:jc w:val="both"/>
    </w:pPr>
    <w:rPr>
      <w:sz w:val="28"/>
      <w:lang w:eastAsia="ar-SA"/>
    </w:rPr>
  </w:style>
  <w:style w:type="paragraph" w:customStyle="1" w:styleId="wP2">
    <w:name w:val="wP2"/>
    <w:basedOn w:val="a"/>
    <w:rsid w:val="004B2B61"/>
    <w:pPr>
      <w:widowControl w:val="0"/>
      <w:suppressAutoHyphens/>
    </w:pPr>
    <w:rPr>
      <w:rFonts w:eastAsia="Lucida Sans Unicode" w:cs="Tahoma"/>
      <w:kern w:val="1"/>
      <w:sz w:val="24"/>
      <w:szCs w:val="24"/>
      <w:lang w:eastAsia="fa-IR" w:bidi="fa-IR"/>
    </w:rPr>
  </w:style>
  <w:style w:type="paragraph" w:styleId="af5">
    <w:name w:val="endnote text"/>
    <w:basedOn w:val="a"/>
    <w:link w:val="af6"/>
    <w:uiPriority w:val="99"/>
    <w:semiHidden/>
    <w:unhideWhenUsed/>
    <w:rsid w:val="002A14E9"/>
  </w:style>
  <w:style w:type="character" w:customStyle="1" w:styleId="af6">
    <w:name w:val="Текст концевой сноски Знак"/>
    <w:link w:val="af5"/>
    <w:uiPriority w:val="99"/>
    <w:semiHidden/>
    <w:rsid w:val="002A14E9"/>
    <w:rPr>
      <w:rFonts w:ascii="Times New Roman" w:eastAsia="Times New Roman" w:hAnsi="Times New Roman"/>
    </w:rPr>
  </w:style>
  <w:style w:type="character" w:styleId="af7">
    <w:name w:val="endnote reference"/>
    <w:uiPriority w:val="99"/>
    <w:semiHidden/>
    <w:unhideWhenUsed/>
    <w:rsid w:val="002A14E9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205E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7205E4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305DF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a">
    <w:name w:val="СТО Абзац Знак"/>
    <w:basedOn w:val="a"/>
    <w:rsid w:val="00305DFF"/>
    <w:pPr>
      <w:suppressAutoHyphens/>
      <w:ind w:firstLine="851"/>
      <w:jc w:val="both"/>
    </w:pPr>
    <w:rPr>
      <w:sz w:val="28"/>
      <w:lang w:eastAsia="ar-SA"/>
    </w:rPr>
  </w:style>
  <w:style w:type="paragraph" w:customStyle="1" w:styleId="21">
    <w:name w:val="Основной текст 21"/>
    <w:basedOn w:val="a"/>
    <w:rsid w:val="00305DFF"/>
    <w:pPr>
      <w:widowControl w:val="0"/>
      <w:suppressAutoHyphens/>
    </w:pPr>
    <w:rPr>
      <w:rFonts w:eastAsia="Andale Sans UI"/>
      <w:kern w:val="1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305DF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305DFF"/>
    <w:pPr>
      <w:suppressAutoHyphens/>
      <w:autoSpaceDE w:val="0"/>
      <w:ind w:firstLine="5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2">
    <w:name w:val="Текст1"/>
    <w:basedOn w:val="a"/>
    <w:rsid w:val="00305DF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p">
    <w:name w:val="p"/>
    <w:basedOn w:val="a"/>
    <w:rsid w:val="00305D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Normal1">
    <w:name w:val="Normal1"/>
    <w:rsid w:val="00305DFF"/>
    <w:pPr>
      <w:suppressAutoHyphens/>
      <w:spacing w:before="100" w:after="100"/>
    </w:pPr>
    <w:rPr>
      <w:rFonts w:ascii="Tahoma" w:eastAsia="Tahoma" w:hAnsi="Tahoma"/>
      <w:sz w:val="24"/>
      <w:lang w:eastAsia="ar-SA"/>
    </w:rPr>
  </w:style>
  <w:style w:type="paragraph" w:customStyle="1" w:styleId="ConsTitle">
    <w:name w:val="ConsTitle"/>
    <w:rsid w:val="00305DF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b">
    <w:name w:val="Normal (Web)"/>
    <w:basedOn w:val="a"/>
    <w:uiPriority w:val="99"/>
    <w:rsid w:val="004D11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D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72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2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D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1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721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D721D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link w:val="a3"/>
    <w:semiHidden/>
    <w:rsid w:val="00D7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721DA"/>
    <w:rPr>
      <w:vertAlign w:val="superscript"/>
    </w:rPr>
  </w:style>
  <w:style w:type="paragraph" w:styleId="a6">
    <w:name w:val="Body Text"/>
    <w:basedOn w:val="a"/>
    <w:link w:val="a7"/>
    <w:rsid w:val="00D721D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D7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721DA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72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721DA"/>
  </w:style>
  <w:style w:type="paragraph" w:styleId="ac">
    <w:name w:val="Title"/>
    <w:basedOn w:val="a"/>
    <w:link w:val="ad"/>
    <w:qFormat/>
    <w:rsid w:val="00D721DA"/>
    <w:pPr>
      <w:spacing w:line="360" w:lineRule="auto"/>
      <w:ind w:left="75"/>
      <w:jc w:val="center"/>
    </w:pPr>
    <w:rPr>
      <w:b/>
      <w:bCs/>
      <w:sz w:val="32"/>
      <w:szCs w:val="24"/>
    </w:rPr>
  </w:style>
  <w:style w:type="character" w:customStyle="1" w:styleId="ad">
    <w:name w:val="Название Знак"/>
    <w:link w:val="ac"/>
    <w:rsid w:val="00D721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81D6F"/>
    <w:pPr>
      <w:tabs>
        <w:tab w:val="left" w:pos="1134"/>
      </w:tabs>
      <w:spacing w:line="360" w:lineRule="auto"/>
      <w:ind w:left="709"/>
      <w:jc w:val="both"/>
    </w:pPr>
    <w:rPr>
      <w:bCs/>
      <w:sz w:val="28"/>
      <w:szCs w:val="32"/>
    </w:rPr>
  </w:style>
  <w:style w:type="paragraph" w:styleId="ae">
    <w:name w:val="Body Text Indent"/>
    <w:basedOn w:val="a"/>
    <w:link w:val="af"/>
    <w:rsid w:val="00D721D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D72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721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721D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D7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37626"/>
    <w:pPr>
      <w:ind w:left="720"/>
      <w:contextualSpacing/>
    </w:pPr>
  </w:style>
  <w:style w:type="paragraph" w:customStyle="1" w:styleId="7">
    <w:name w:val="Знак7"/>
    <w:basedOn w:val="a"/>
    <w:rsid w:val="00B564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СТО Абзац"/>
    <w:basedOn w:val="a"/>
    <w:rsid w:val="004B2B61"/>
    <w:pPr>
      <w:suppressAutoHyphens/>
      <w:ind w:firstLine="709"/>
      <w:jc w:val="both"/>
    </w:pPr>
    <w:rPr>
      <w:sz w:val="28"/>
      <w:lang w:eastAsia="ar-SA"/>
    </w:rPr>
  </w:style>
  <w:style w:type="paragraph" w:customStyle="1" w:styleId="wP2">
    <w:name w:val="wP2"/>
    <w:basedOn w:val="a"/>
    <w:rsid w:val="004B2B61"/>
    <w:pPr>
      <w:widowControl w:val="0"/>
      <w:suppressAutoHyphens/>
    </w:pPr>
    <w:rPr>
      <w:rFonts w:eastAsia="Lucida Sans Unicode" w:cs="Tahoma"/>
      <w:kern w:val="1"/>
      <w:sz w:val="24"/>
      <w:szCs w:val="24"/>
      <w:lang w:eastAsia="fa-IR" w:bidi="fa-IR"/>
    </w:rPr>
  </w:style>
  <w:style w:type="paragraph" w:styleId="af5">
    <w:name w:val="endnote text"/>
    <w:basedOn w:val="a"/>
    <w:link w:val="af6"/>
    <w:uiPriority w:val="99"/>
    <w:semiHidden/>
    <w:unhideWhenUsed/>
    <w:rsid w:val="002A14E9"/>
  </w:style>
  <w:style w:type="character" w:customStyle="1" w:styleId="af6">
    <w:name w:val="Текст концевой сноски Знак"/>
    <w:link w:val="af5"/>
    <w:uiPriority w:val="99"/>
    <w:semiHidden/>
    <w:rsid w:val="002A14E9"/>
    <w:rPr>
      <w:rFonts w:ascii="Times New Roman" w:eastAsia="Times New Roman" w:hAnsi="Times New Roman"/>
    </w:rPr>
  </w:style>
  <w:style w:type="character" w:styleId="af7">
    <w:name w:val="endnote reference"/>
    <w:uiPriority w:val="99"/>
    <w:semiHidden/>
    <w:unhideWhenUsed/>
    <w:rsid w:val="002A14E9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205E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7205E4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305DF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a">
    <w:name w:val="СТО Абзац Знак"/>
    <w:basedOn w:val="a"/>
    <w:rsid w:val="00305DFF"/>
    <w:pPr>
      <w:suppressAutoHyphens/>
      <w:ind w:firstLine="851"/>
      <w:jc w:val="both"/>
    </w:pPr>
    <w:rPr>
      <w:sz w:val="28"/>
      <w:lang w:eastAsia="ar-SA"/>
    </w:rPr>
  </w:style>
  <w:style w:type="paragraph" w:customStyle="1" w:styleId="21">
    <w:name w:val="Основной текст 21"/>
    <w:basedOn w:val="a"/>
    <w:rsid w:val="00305DFF"/>
    <w:pPr>
      <w:widowControl w:val="0"/>
      <w:suppressAutoHyphens/>
    </w:pPr>
    <w:rPr>
      <w:rFonts w:eastAsia="Andale Sans UI"/>
      <w:kern w:val="1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305DF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305DFF"/>
    <w:pPr>
      <w:suppressAutoHyphens/>
      <w:autoSpaceDE w:val="0"/>
      <w:ind w:firstLine="5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2">
    <w:name w:val="Текст1"/>
    <w:basedOn w:val="a"/>
    <w:rsid w:val="00305DF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p">
    <w:name w:val="p"/>
    <w:basedOn w:val="a"/>
    <w:rsid w:val="00305D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Normal1">
    <w:name w:val="Normal1"/>
    <w:rsid w:val="00305DFF"/>
    <w:pPr>
      <w:suppressAutoHyphens/>
      <w:spacing w:before="100" w:after="100"/>
    </w:pPr>
    <w:rPr>
      <w:rFonts w:ascii="Tahoma" w:eastAsia="Tahoma" w:hAnsi="Tahoma"/>
      <w:sz w:val="24"/>
      <w:lang w:eastAsia="ar-SA"/>
    </w:rPr>
  </w:style>
  <w:style w:type="paragraph" w:customStyle="1" w:styleId="ConsTitle">
    <w:name w:val="ConsTitle"/>
    <w:rsid w:val="00305DF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b">
    <w:name w:val="Normal (Web)"/>
    <w:basedOn w:val="a"/>
    <w:uiPriority w:val="99"/>
    <w:rsid w:val="004D11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gilpra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gnosis.ru/print.html?id=6464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elbib.ru/index.phtml?page=elbib/rus/journal/2003/part1/PLP/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0"/>
    </c:view3D>
    <c:plotArea>
      <c:layout>
        <c:manualLayout>
          <c:layoutTarget val="inner"/>
          <c:xMode val="edge"/>
          <c:yMode val="edge"/>
          <c:x val="0.1816037735849057"/>
          <c:y val="0.21311475409836073"/>
          <c:w val="0.64150943396226412"/>
          <c:h val="0.59016393442622939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explosion val="2"/>
          </c:dPt>
          <c:dPt>
            <c:idx val="1"/>
            <c:explosion val="14"/>
            <c:spPr>
              <a:solidFill>
                <a:srgbClr val="80206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11"/>
            <c:spPr>
              <a:solidFill>
                <a:srgbClr val="FFFFC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11"/>
            <c:spPr>
              <a:solidFill>
                <a:srgbClr val="A0E0E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CatName val="1"/>
            <c:showPercent val="1"/>
          </c:dLbls>
          <c:val>
            <c:numRef>
              <c:f>Лист2!$A$1:$A$4</c:f>
              <c:numCache>
                <c:formatCode>General</c:formatCode>
                <c:ptCount val="4"/>
                <c:pt idx="0">
                  <c:v>43.1</c:v>
                </c:pt>
                <c:pt idx="1">
                  <c:v>40.6</c:v>
                </c:pt>
                <c:pt idx="2">
                  <c:v>5.0999999999999996</c:v>
                </c:pt>
                <c:pt idx="3">
                  <c:v>11.1</c:v>
                </c:pt>
              </c:numCache>
            </c:numRef>
          </c:val>
        </c:ser>
      </c:pie3DChart>
      <c:spPr>
        <a:noFill/>
        <a:ln w="25386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6AFA-34F7-4955-B5E7-F90F0837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27811</CharactersWithSpaces>
  <SharedDoc>false</SharedDoc>
  <HLinks>
    <vt:vector size="96" baseType="variant">
      <vt:variant>
        <vt:i4>8323125</vt:i4>
      </vt:variant>
      <vt:variant>
        <vt:i4>81</vt:i4>
      </vt:variant>
      <vt:variant>
        <vt:i4>0</vt:i4>
      </vt:variant>
      <vt:variant>
        <vt:i4>5</vt:i4>
      </vt:variant>
      <vt:variant>
        <vt:lpwstr>http://www.gilpravo.ru/</vt:lpwstr>
      </vt:variant>
      <vt:variant>
        <vt:lpwstr/>
      </vt:variant>
      <vt:variant>
        <vt:i4>7929899</vt:i4>
      </vt:variant>
      <vt:variant>
        <vt:i4>78</vt:i4>
      </vt:variant>
      <vt:variant>
        <vt:i4>0</vt:i4>
      </vt:variant>
      <vt:variant>
        <vt:i4>5</vt:i4>
      </vt:variant>
      <vt:variant>
        <vt:lpwstr>http://www.prognosis.ru/print.html?id=6464</vt:lpwstr>
      </vt:variant>
      <vt:variant>
        <vt:lpwstr/>
      </vt:variant>
      <vt:variant>
        <vt:i4>2031633</vt:i4>
      </vt:variant>
      <vt:variant>
        <vt:i4>75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2031633</vt:i4>
      </vt:variant>
      <vt:variant>
        <vt:i4>72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2031633</vt:i4>
      </vt:variant>
      <vt:variant>
        <vt:i4>69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2031633</vt:i4>
      </vt:variant>
      <vt:variant>
        <vt:i4>66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2031633</vt:i4>
      </vt:variant>
      <vt:variant>
        <vt:i4>63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2031633</vt:i4>
      </vt:variant>
      <vt:variant>
        <vt:i4>60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2031633</vt:i4>
      </vt:variant>
      <vt:variant>
        <vt:i4>57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2031633</vt:i4>
      </vt:variant>
      <vt:variant>
        <vt:i4>54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2031633</vt:i4>
      </vt:variant>
      <vt:variant>
        <vt:i4>51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114</vt:i4>
      </vt:variant>
      <vt:variant>
        <vt:i4>48</vt:i4>
      </vt:variant>
      <vt:variant>
        <vt:i4>0</vt:i4>
      </vt:variant>
      <vt:variant>
        <vt:i4>5</vt:i4>
      </vt:variant>
      <vt:variant>
        <vt:lpwstr>\\.\</vt:lpwstr>
      </vt:variant>
      <vt:variant>
        <vt:lpwstr/>
      </vt:variant>
      <vt:variant>
        <vt:i4>114</vt:i4>
      </vt:variant>
      <vt:variant>
        <vt:i4>45</vt:i4>
      </vt:variant>
      <vt:variant>
        <vt:i4>0</vt:i4>
      </vt:variant>
      <vt:variant>
        <vt:i4>5</vt:i4>
      </vt:variant>
      <vt:variant>
        <vt:lpwstr>\\.\</vt:lpwstr>
      </vt:variant>
      <vt:variant>
        <vt:lpwstr/>
      </vt:variant>
      <vt:variant>
        <vt:i4>114</vt:i4>
      </vt:variant>
      <vt:variant>
        <vt:i4>42</vt:i4>
      </vt:variant>
      <vt:variant>
        <vt:i4>0</vt:i4>
      </vt:variant>
      <vt:variant>
        <vt:i4>5</vt:i4>
      </vt:variant>
      <vt:variant>
        <vt:lpwstr>\\.\</vt:lpwstr>
      </vt:variant>
      <vt:variant>
        <vt:lpwstr/>
      </vt:variant>
      <vt:variant>
        <vt:i4>114</vt:i4>
      </vt:variant>
      <vt:variant>
        <vt:i4>39</vt:i4>
      </vt:variant>
      <vt:variant>
        <vt:i4>0</vt:i4>
      </vt:variant>
      <vt:variant>
        <vt:i4>5</vt:i4>
      </vt:variant>
      <vt:variant>
        <vt:lpwstr>\\.\</vt:lpwstr>
      </vt:variant>
      <vt:variant>
        <vt:lpwstr/>
      </vt:variant>
      <vt:variant>
        <vt:i4>2424874</vt:i4>
      </vt:variant>
      <vt:variant>
        <vt:i4>24</vt:i4>
      </vt:variant>
      <vt:variant>
        <vt:i4>0</vt:i4>
      </vt:variant>
      <vt:variant>
        <vt:i4>5</vt:i4>
      </vt:variant>
      <vt:variant>
        <vt:lpwstr>http://www.elbib.ru/index.phtml?page=elbib/rus/journal/2003/part1/PLP/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Эдуардовна</dc:creator>
  <cp:lastModifiedBy>Евгений</cp:lastModifiedBy>
  <cp:revision>2</cp:revision>
  <dcterms:created xsi:type="dcterms:W3CDTF">2017-04-24T09:01:00Z</dcterms:created>
  <dcterms:modified xsi:type="dcterms:W3CDTF">2017-04-24T09:01:00Z</dcterms:modified>
</cp:coreProperties>
</file>